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7A92" w14:textId="77777777" w:rsidR="000A408B" w:rsidRPr="006C2D5E" w:rsidRDefault="000A408B" w:rsidP="00A729CD">
      <w:pPr>
        <w:pStyle w:val="1"/>
        <w:ind w:right="-315"/>
        <w:jc w:val="right"/>
        <w:rPr>
          <w:rFonts w:ascii="Times New Roman" w:eastAsia="Calibri" w:hAnsi="Times New Roman" w:cs="Times New Roman"/>
          <w:b/>
          <w:bCs/>
          <w:caps/>
          <w:sz w:val="2"/>
          <w:szCs w:val="26"/>
        </w:rPr>
      </w:pPr>
    </w:p>
    <w:p w14:paraId="498930B9" w14:textId="38A31538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2BC267" wp14:editId="3C076389">
            <wp:simplePos x="0" y="0"/>
            <wp:positionH relativeFrom="margin">
              <wp:posOffset>-209550</wp:posOffset>
            </wp:positionH>
            <wp:positionV relativeFrom="margin">
              <wp:posOffset>241300</wp:posOffset>
            </wp:positionV>
            <wp:extent cx="1711325" cy="1533525"/>
            <wp:effectExtent l="0" t="0" r="317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198"/>
                    <a:stretch/>
                  </pic:blipFill>
                  <pic:spPr bwMode="auto">
                    <a:xfrm>
                      <a:off x="0" y="0"/>
                      <a:ext cx="17113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66836A3" w14:textId="28F5644E" w:rsidR="00A729CD" w:rsidRDefault="00A729CD" w:rsidP="00A729CD">
      <w:pPr>
        <w:pStyle w:val="1"/>
        <w:ind w:right="-315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161B4A7D" w14:textId="3632097F" w:rsidR="00A729CD" w:rsidRDefault="00A729CD" w:rsidP="00A729CD">
      <w:pPr>
        <w:pStyle w:val="1"/>
        <w:ind w:right="-315"/>
        <w:jc w:val="right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11FFE2E2" w14:textId="77777777" w:rsidR="00A729CD" w:rsidRDefault="00A729CD" w:rsidP="00A729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89572169"/>
      <w:r w:rsidRPr="00257C64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ено:</w:t>
      </w:r>
    </w:p>
    <w:p w14:paraId="20AFA6A2" w14:textId="77777777" w:rsidR="00A729CD" w:rsidRDefault="00A729CD" w:rsidP="00A729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Директором</w:t>
      </w:r>
    </w:p>
    <w:p w14:paraId="0D9866FA" w14:textId="77777777" w:rsidR="00A729CD" w:rsidRDefault="00A729CD" w:rsidP="00A729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«Гимназия имени Святейшего</w:t>
      </w:r>
    </w:p>
    <w:p w14:paraId="2AB33B4B" w14:textId="77777777" w:rsidR="00A729CD" w:rsidRDefault="00A729CD" w:rsidP="00A729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Патриарха Алексия Второго»</w:t>
      </w:r>
    </w:p>
    <w:p w14:paraId="38F6881C" w14:textId="77777777" w:rsidR="00A729CD" w:rsidRPr="003D593F" w:rsidRDefault="00A729CD" w:rsidP="00A729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________________Жук В.В.</w:t>
      </w:r>
    </w:p>
    <w:bookmarkEnd w:id="0"/>
    <w:p w14:paraId="5758E1FF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10BDBADD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70627B96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70207C3D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435D5F30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1D54C3E9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27052489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348FBB9F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4F445AAB" w14:textId="41FA4366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Рабочая программа внеурочной деятельности</w:t>
      </w:r>
    </w:p>
    <w:p w14:paraId="798C8113" w14:textId="77777777" w:rsidR="00A729CD" w:rsidRDefault="00A729CD" w:rsidP="00A729CD">
      <w:pPr>
        <w:pStyle w:val="1"/>
        <w:ind w:right="-315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300A27A0" w14:textId="4C751E95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«РИТМИКА»</w:t>
      </w:r>
    </w:p>
    <w:p w14:paraId="11ECD552" w14:textId="17CC346B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t>(5-8 КЛАСС)</w:t>
      </w:r>
    </w:p>
    <w:p w14:paraId="261C2E86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63C0E829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1CCB7A92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73382ABA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4BBA5763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00D77159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57AB7373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234FA417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3837E5A3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413A583A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153D8238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40979703" w14:textId="77777777" w:rsidR="00A729CD" w:rsidRDefault="00A729CD" w:rsidP="00A729CD">
      <w:pPr>
        <w:pStyle w:val="1"/>
        <w:ind w:right="-315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32188F48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1B6F367A" w14:textId="77777777" w:rsidR="00A729CD" w:rsidRDefault="00A729CD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</w:p>
    <w:p w14:paraId="05D72B87" w14:textId="733D8DA0" w:rsidR="000A408B" w:rsidRPr="006C2D5E" w:rsidRDefault="000A408B" w:rsidP="006C2D5E">
      <w:pPr>
        <w:pStyle w:val="1"/>
        <w:ind w:right="-315"/>
        <w:jc w:val="center"/>
        <w:rPr>
          <w:rFonts w:ascii="Times New Roman" w:eastAsia="Calibri" w:hAnsi="Times New Roman" w:cs="Times New Roman"/>
          <w:b/>
          <w:bCs/>
          <w:caps/>
          <w:sz w:val="26"/>
          <w:szCs w:val="26"/>
        </w:rPr>
      </w:pPr>
      <w:r w:rsidRPr="006C2D5E">
        <w:rPr>
          <w:rFonts w:ascii="Times New Roman" w:eastAsia="Calibri" w:hAnsi="Times New Roman" w:cs="Times New Roman"/>
          <w:b/>
          <w:bCs/>
          <w:caps/>
          <w:sz w:val="26"/>
          <w:szCs w:val="26"/>
        </w:rPr>
        <w:lastRenderedPageBreak/>
        <w:t>Пояснительная записка</w:t>
      </w:r>
    </w:p>
    <w:p w14:paraId="2AAD9084" w14:textId="77777777" w:rsidR="000A408B" w:rsidRPr="00593A61" w:rsidRDefault="000A408B" w:rsidP="00ED142F">
      <w:pPr>
        <w:pStyle w:val="1"/>
        <w:ind w:right="-315"/>
        <w:jc w:val="center"/>
        <w:rPr>
          <w:rFonts w:ascii="Times New Roman" w:eastAsia="Calibri" w:hAnsi="Times New Roman" w:cs="Times New Roman"/>
          <w:bCs/>
          <w:iCs/>
          <w:sz w:val="6"/>
          <w:szCs w:val="28"/>
        </w:rPr>
      </w:pPr>
    </w:p>
    <w:p w14:paraId="5F8DF3D0" w14:textId="2A7BAC67" w:rsidR="006C2D5E" w:rsidRPr="00704B3E" w:rsidRDefault="000A408B" w:rsidP="00704B3E">
      <w:pPr>
        <w:pStyle w:val="1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B3E">
        <w:rPr>
          <w:rFonts w:ascii="Times New Roman" w:eastAsia="Calibri" w:hAnsi="Times New Roman" w:cs="Times New Roman"/>
          <w:sz w:val="28"/>
          <w:szCs w:val="28"/>
        </w:rPr>
        <w:t xml:space="preserve">        Рабочая программа коррекционно-развивающего курса «Ритмика» для второго этапа обучения (5-</w:t>
      </w:r>
      <w:r w:rsidR="00704B3E" w:rsidRPr="00704B3E">
        <w:rPr>
          <w:rFonts w:ascii="Times New Roman" w:eastAsia="Calibri" w:hAnsi="Times New Roman" w:cs="Times New Roman"/>
          <w:sz w:val="28"/>
          <w:szCs w:val="28"/>
        </w:rPr>
        <w:t>8</w:t>
      </w:r>
      <w:r w:rsidRPr="00704B3E">
        <w:rPr>
          <w:rFonts w:ascii="Times New Roman" w:eastAsia="Calibri" w:hAnsi="Times New Roman" w:cs="Times New Roman"/>
          <w:sz w:val="28"/>
          <w:szCs w:val="28"/>
        </w:rPr>
        <w:t xml:space="preserve"> классы)  разработана на основе </w:t>
      </w:r>
      <w:r w:rsidRPr="00704B3E">
        <w:rPr>
          <w:rFonts w:ascii="Times New Roman" w:hAnsi="Times New Roman" w:cs="Times New Roman"/>
          <w:color w:val="000000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</w:t>
      </w:r>
      <w:r w:rsidR="0040228B" w:rsidRPr="00704B3E">
        <w:rPr>
          <w:rFonts w:ascii="Times New Roman" w:hAnsi="Times New Roman" w:cs="Times New Roman"/>
          <w:color w:val="000000"/>
          <w:sz w:val="28"/>
          <w:szCs w:val="28"/>
        </w:rPr>
        <w:t xml:space="preserve"> № 1599. от 19.12.2014 года  и </w:t>
      </w:r>
      <w:r w:rsidR="006C2D5E" w:rsidRPr="00704B3E">
        <w:rPr>
          <w:rFonts w:ascii="Times New Roman" w:eastAsia="Calibri" w:hAnsi="Times New Roman" w:cs="Times New Roman"/>
          <w:sz w:val="28"/>
          <w:szCs w:val="28"/>
        </w:rPr>
        <w:t>Федеральной адаптированной основной общеобразовательной программы образования обучающихся с умственной отсталостью (интеллектуальными нарушениями) (вариант 1), утверждённой приказом</w:t>
      </w:r>
      <w:r w:rsidR="006C2D5E" w:rsidRPr="00704B3E">
        <w:rPr>
          <w:color w:val="000000"/>
          <w:sz w:val="28"/>
          <w:szCs w:val="28"/>
        </w:rPr>
        <w:t xml:space="preserve"> </w:t>
      </w:r>
      <w:proofErr w:type="spellStart"/>
      <w:r w:rsidR="006C2D5E" w:rsidRPr="00704B3E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="006C2D5E" w:rsidRPr="00704B3E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24.11.2022 года № 1026.</w:t>
      </w:r>
    </w:p>
    <w:p w14:paraId="63CF66ED" w14:textId="77777777" w:rsidR="000A408B" w:rsidRPr="00704B3E" w:rsidRDefault="000A408B" w:rsidP="00704B3E">
      <w:pPr>
        <w:pStyle w:val="1"/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sz w:val="28"/>
          <w:szCs w:val="28"/>
        </w:rPr>
        <w:t>Преподавание ритмики в специальном (коррекционном</w:t>
      </w:r>
      <w:r w:rsidR="005373CB" w:rsidRPr="00704B3E">
        <w:rPr>
          <w:rFonts w:ascii="Times New Roman" w:hAnsi="Times New Roman" w:cs="Times New Roman"/>
          <w:sz w:val="28"/>
          <w:szCs w:val="28"/>
        </w:rPr>
        <w:t>) образовательном учреждении для обучающихся с интеллектуальными нарушениями</w:t>
      </w:r>
      <w:r w:rsidRPr="00704B3E">
        <w:rPr>
          <w:rFonts w:ascii="Times New Roman" w:hAnsi="Times New Roman" w:cs="Times New Roman"/>
          <w:sz w:val="28"/>
          <w:szCs w:val="28"/>
        </w:rPr>
        <w:t xml:space="preserve"> обусловлено необходимостью осуществления коррекции недостатков психического и физического развития детей с ОВЗ средствами музыкально-ритмической деятельности.</w:t>
      </w:r>
    </w:p>
    <w:p w14:paraId="26AC6F4F" w14:textId="77777777" w:rsidR="000A408B" w:rsidRPr="00593A61" w:rsidRDefault="000A408B" w:rsidP="00ED142F">
      <w:pPr>
        <w:pStyle w:val="1"/>
        <w:ind w:left="720" w:right="-315"/>
        <w:rPr>
          <w:rFonts w:ascii="Times New Roman" w:eastAsia="Calibri" w:hAnsi="Times New Roman" w:cs="Times New Roman"/>
          <w:b/>
          <w:sz w:val="8"/>
          <w:szCs w:val="26"/>
        </w:rPr>
      </w:pPr>
      <w:bookmarkStart w:id="1" w:name="_Toc467347953"/>
    </w:p>
    <w:p w14:paraId="4037020A" w14:textId="49EF70AF" w:rsidR="000A408B" w:rsidRDefault="000A408B" w:rsidP="00704B3E">
      <w:pPr>
        <w:pStyle w:val="1"/>
        <w:ind w:right="-315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B3E">
        <w:rPr>
          <w:rFonts w:ascii="Times New Roman" w:eastAsia="Calibri" w:hAnsi="Times New Roman" w:cs="Times New Roman"/>
          <w:b/>
          <w:sz w:val="28"/>
          <w:szCs w:val="28"/>
        </w:rPr>
        <w:t>Цели  и задачи учебного предмета</w:t>
      </w:r>
      <w:r w:rsidR="005373CB" w:rsidRPr="00704B3E">
        <w:rPr>
          <w:rFonts w:ascii="Times New Roman" w:eastAsia="Calibri" w:hAnsi="Times New Roman" w:cs="Times New Roman"/>
          <w:b/>
          <w:sz w:val="28"/>
          <w:szCs w:val="28"/>
        </w:rPr>
        <w:t xml:space="preserve"> «Ритмика</w:t>
      </w:r>
      <w:r w:rsidRPr="00704B3E">
        <w:rPr>
          <w:rFonts w:ascii="Times New Roman" w:eastAsia="Calibri" w:hAnsi="Times New Roman" w:cs="Times New Roman"/>
          <w:b/>
          <w:sz w:val="28"/>
          <w:szCs w:val="28"/>
        </w:rPr>
        <w:t>» на втором этапе обучения (5-</w:t>
      </w:r>
      <w:r w:rsidR="00704B3E" w:rsidRPr="00704B3E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04B3E">
        <w:rPr>
          <w:rFonts w:ascii="Times New Roman" w:eastAsia="Calibri" w:hAnsi="Times New Roman" w:cs="Times New Roman"/>
          <w:b/>
          <w:sz w:val="28"/>
          <w:szCs w:val="28"/>
        </w:rPr>
        <w:t xml:space="preserve"> классы)</w:t>
      </w:r>
    </w:p>
    <w:p w14:paraId="6785A839" w14:textId="77777777" w:rsidR="00704B3E" w:rsidRPr="00704B3E" w:rsidRDefault="00704B3E" w:rsidP="00704B3E">
      <w:pPr>
        <w:pStyle w:val="1"/>
        <w:ind w:right="-315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"/>
    <w:p w14:paraId="19561965" w14:textId="77777777" w:rsidR="00CD002B" w:rsidRPr="00593A61" w:rsidRDefault="00CD002B" w:rsidP="00704B3E">
      <w:pPr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b/>
          <w:sz w:val="26"/>
          <w:szCs w:val="26"/>
        </w:rPr>
        <w:t xml:space="preserve">Целью </w:t>
      </w:r>
      <w:r w:rsidRPr="00593A61">
        <w:rPr>
          <w:rFonts w:ascii="Times New Roman" w:hAnsi="Times New Roman" w:cs="Times New Roman"/>
          <w:sz w:val="26"/>
          <w:szCs w:val="26"/>
        </w:rPr>
        <w:t>занятий по ритмике является развитие двигательной активности ребенка в процессе восприятия музыки.</w:t>
      </w:r>
    </w:p>
    <w:p w14:paraId="1718F06A" w14:textId="77777777" w:rsidR="00CD002B" w:rsidRPr="00593A61" w:rsidRDefault="00CD002B" w:rsidP="00704B3E">
      <w:pPr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93A61">
        <w:rPr>
          <w:rFonts w:ascii="Times New Roman" w:hAnsi="Times New Roman" w:cs="Times New Roman"/>
          <w:sz w:val="26"/>
          <w:szCs w:val="26"/>
        </w:rPr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 развитию общей и речевой мото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ри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ки, ориентировке в пространстве, укреплению здоровья, формированию навы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ков здо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ро</w:t>
      </w:r>
      <w:r w:rsidRPr="00593A61">
        <w:rPr>
          <w:rFonts w:ascii="Times New Roman" w:hAnsi="Times New Roman" w:cs="Times New Roman"/>
          <w:sz w:val="26"/>
          <w:szCs w:val="26"/>
        </w:rPr>
        <w:softHyphen/>
        <w:t>вого образа жизни у обучающихся с умственной отсталостью (интеллектуальными нарушениями).</w:t>
      </w:r>
    </w:p>
    <w:p w14:paraId="32CBD93E" w14:textId="77777777" w:rsidR="00CD002B" w:rsidRPr="00593A61" w:rsidRDefault="00CD002B" w:rsidP="00704B3E">
      <w:pPr>
        <w:tabs>
          <w:tab w:val="left" w:pos="720"/>
          <w:tab w:val="left" w:pos="1080"/>
        </w:tabs>
        <w:spacing w:after="0" w:line="360" w:lineRule="auto"/>
        <w:ind w:firstLine="426"/>
        <w:jc w:val="both"/>
        <w:rPr>
          <w:rFonts w:ascii="Calibri" w:hAnsi="Calibri" w:cs="Calibri"/>
          <w:sz w:val="26"/>
          <w:szCs w:val="26"/>
        </w:rPr>
      </w:pPr>
      <w:r w:rsidRPr="0040228B">
        <w:rPr>
          <w:rFonts w:ascii="Times New Roman" w:hAnsi="Times New Roman" w:cs="Times New Roman"/>
          <w:b/>
          <w:sz w:val="26"/>
          <w:szCs w:val="26"/>
        </w:rPr>
        <w:t>Задачи</w:t>
      </w:r>
      <w:r w:rsidRPr="00593A61">
        <w:rPr>
          <w:rFonts w:ascii="Times New Roman" w:hAnsi="Times New Roman" w:cs="Times New Roman"/>
          <w:sz w:val="26"/>
          <w:szCs w:val="26"/>
        </w:rPr>
        <w:t>:</w:t>
      </w:r>
    </w:p>
    <w:p w14:paraId="5159E4FB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умение слушать музыку, выполнять под музыку различные движения, в том числе и танцевальные, с речевым сопровождением и пением;</w:t>
      </w:r>
    </w:p>
    <w:p w14:paraId="00B259A3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развивать координацию движений, чувства ритма, темпа, корригировать общую и речевую моторику, пространственную ориентировку;</w:t>
      </w:r>
    </w:p>
    <w:p w14:paraId="55257DA2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прививать навыки участия в коллективной творческой деятельности;</w:t>
      </w:r>
    </w:p>
    <w:p w14:paraId="1A518B45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 овладевать музыкально-ритмической деятельностью, в разных ее видах (ритмическая шагистика, ритмическая гимнастика, танец, пластика);</w:t>
      </w:r>
    </w:p>
    <w:p w14:paraId="455885B9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усваивать основы специальных знаний из области сценического движения (пластический тренинг, музыкально – ритмические рисунки, импровизации);</w:t>
      </w:r>
    </w:p>
    <w:p w14:paraId="700ED1C3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овладевать различными формами движения: выполнение с музыкальным сопровождением ходьбы, бега, гимнастических и танцевальных упражнений;</w:t>
      </w:r>
    </w:p>
    <w:p w14:paraId="03921197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формировать и совершенствовать двигательные навыки, обеспечивающие развитие мышечного чувства, пространственных ориентировок и координации, четкости и точности движений;</w:t>
      </w:r>
    </w:p>
    <w:p w14:paraId="15B98920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корр</w:t>
      </w:r>
      <w:r w:rsidR="0040228B">
        <w:rPr>
          <w:rFonts w:ascii="Times New Roman" w:eastAsia="Times New Roman" w:hAnsi="Times New Roman" w:cs="Times New Roman"/>
          <w:sz w:val="26"/>
          <w:szCs w:val="26"/>
          <w:lang w:eastAsia="ru-RU"/>
        </w:rPr>
        <w:t>игирова</w:t>
      </w: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ть имеющихся отклонений в физическом развитии: нормализация мышечного тонуса, снятие неестественного напряжения мышц;</w:t>
      </w:r>
    </w:p>
    <w:p w14:paraId="09CE5E1B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формировать правильную осанку;</w:t>
      </w:r>
    </w:p>
    <w:p w14:paraId="4CFCDE3E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 развивать мышечную память, творческое воображение, мышление;</w:t>
      </w:r>
    </w:p>
    <w:p w14:paraId="1BE6BF5A" w14:textId="77777777" w:rsidR="00CD002B" w:rsidRPr="00593A61" w:rsidRDefault="00CD002B" w:rsidP="00704B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A61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развивать эстетический вкус, эмоциональное и физическое благополучие.</w:t>
      </w:r>
    </w:p>
    <w:p w14:paraId="7E479677" w14:textId="77777777" w:rsidR="00593A61" w:rsidRPr="00704B3E" w:rsidRDefault="00593A61" w:rsidP="00ED142F">
      <w:pPr>
        <w:spacing w:before="100" w:beforeAutospacing="1" w:after="100" w:afterAutospacing="1" w:line="240" w:lineRule="auto"/>
        <w:ind w:right="-3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</w:t>
      </w:r>
    </w:p>
    <w:p w14:paraId="1B644AF8" w14:textId="77777777" w:rsidR="00593A61" w:rsidRPr="00704B3E" w:rsidRDefault="00593A61" w:rsidP="00704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Коррекционно-развивающая работа предусматривает организацию и проведение занятий, способствующих социально-личностному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обучающихся с легкой умственной отсталостью (интеллектуальными наруше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ниями), коррекции недостатков в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психическом и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физическом развитии 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 музыкально-ритмической деятельности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освоению ими содержания образования. Этот вид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важен в связи с тем, что у детей с легкой умственной отсталостью (интеллектуальными нарушениями) часто наблюдается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двигательных функций.</w:t>
      </w:r>
    </w:p>
    <w:p w14:paraId="719CC9C2" w14:textId="77777777" w:rsidR="00593A61" w:rsidRPr="00704B3E" w:rsidRDefault="00593A61" w:rsidP="00704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умственная отсталость обучающихся связана с нарушениями интеллектуального развития, которые возникают вследствие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органического поражения головного мозга на ранних этапах онтогенеза (от момента внутриутробного развития до трех лет). Общим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признаком у всех обучающихся с умственной отсталостью выступает недоразвитие психики с явным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преобладанием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интеллектуальной недостаточности, которое приводит к затруднениям в усвоении содержания образования и социальной адаптации.</w:t>
      </w:r>
    </w:p>
    <w:p w14:paraId="26F50420" w14:textId="77777777" w:rsidR="00593A61" w:rsidRPr="00704B3E" w:rsidRDefault="00593A61" w:rsidP="00704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Ритмика, являясь синтетическим, интегративным видом деятельности, позволяет решать целый спектр разнообразных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образовательных, воспитательных, развивающих и коррекционных задач, лежащих во многих плоскостях, - от задач укрепления здоровья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с легкой умственной отсталостью (интеллектуальными нарушениями), развития их психомоторики, до задач формирования и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у них творческих способностей, коммуникативных умений и навыков.</w:t>
      </w:r>
    </w:p>
    <w:p w14:paraId="20AC01CA" w14:textId="77777777" w:rsidR="00593A61" w:rsidRPr="00704B3E" w:rsidRDefault="00593A61" w:rsidP="00704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задачей, имеющей коррекционное значение, является развитие музыкально-ритмических движений, в ходе формирования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интенсивно происходит эмоционально-эстетическое развитие детей, а также коррекция недостатков двигательной сферы. В</w:t>
      </w:r>
      <w:r w:rsidR="00972C5D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 движений под музыку происходит их пространственно-временная организация, они приобрет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ают плавность, становятся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точными и т. д. При этом повышается их общая выразительность. Занятия ритмикой способствуют коррекции осанки, развитию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координации движений, дают возможность переключаться с одного вида движения на другой, а также занятия оказывают влияние на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личностный облик детей: у них формируется чувство партнерства, складываются особые отношения со сверстниками.</w:t>
      </w:r>
    </w:p>
    <w:p w14:paraId="01CD64C6" w14:textId="77777777" w:rsidR="00593A61" w:rsidRPr="00704B3E" w:rsidRDefault="00593A61" w:rsidP="00704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по ритмике используются такие средства, как упражнения, игры со словом, элементы гимнастики под музыку, образные</w:t>
      </w:r>
      <w:r w:rsidR="00972C5D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этюды. Основным принципом построения ритмики является тесная связь движений и м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узыки, где организующим началом 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музыка, ритм. Развитие движений в сочетании с музыкой и словом представляет целостный коррекционно-воспитательный процесс.</w:t>
      </w:r>
    </w:p>
    <w:p w14:paraId="3F9FB0DC" w14:textId="77777777" w:rsidR="00AB71F0" w:rsidRPr="00704B3E" w:rsidRDefault="00593A61" w:rsidP="00704B3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нарушенных функций и дальнейшее развитие сохранных требуют от обуч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ающегося собранности, внимания,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конкретности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представлений, развития памяти – эмоциональной, зрительной, образной (при восприятии образца движений), словесно-логической (при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осмыслении задач и запоминании последовательности выполнения движений под музыку), двигательно-моторной (двигательно-мышечные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ощущения), произвольной (связанной с самостоятельным выполнением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упражнений). Специфические средства воздействия являются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формирования универсальных учебных действий: обучающиеся учатся слушать музыку, выполнять разнообразные движения, петь,</w:t>
      </w:r>
      <w:r w:rsidR="000E1A95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танцевать.</w:t>
      </w:r>
    </w:p>
    <w:p w14:paraId="6EEA383F" w14:textId="10F3C1D8" w:rsidR="00AB71F0" w:rsidRPr="00704B3E" w:rsidRDefault="00264C96" w:rsidP="00704B3E">
      <w:pPr>
        <w:pStyle w:val="1"/>
        <w:ind w:right="-31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4B3E">
        <w:rPr>
          <w:rFonts w:ascii="Times New Roman" w:eastAsia="Calibri" w:hAnsi="Times New Roman" w:cs="Times New Roman"/>
          <w:b/>
          <w:sz w:val="28"/>
          <w:szCs w:val="28"/>
        </w:rPr>
        <w:t>Место учебного предмета «Ритмика» на втором этапе обучения (5-</w:t>
      </w:r>
      <w:r w:rsidR="00704B3E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704B3E">
        <w:rPr>
          <w:rFonts w:ascii="Times New Roman" w:eastAsia="Calibri" w:hAnsi="Times New Roman" w:cs="Times New Roman"/>
          <w:b/>
          <w:sz w:val="28"/>
          <w:szCs w:val="28"/>
        </w:rPr>
        <w:t xml:space="preserve"> классы) в учебном плане</w:t>
      </w:r>
    </w:p>
    <w:p w14:paraId="3BA6BE56" w14:textId="77777777" w:rsidR="00704B3E" w:rsidRPr="00264C96" w:rsidRDefault="00704B3E" w:rsidP="00704B3E">
      <w:pPr>
        <w:pStyle w:val="1"/>
        <w:ind w:right="-31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A7CCE30" w14:textId="3B7C1D97" w:rsidR="00264C96" w:rsidRPr="00704B3E" w:rsidRDefault="00264C96" w:rsidP="00ED142F">
      <w:pPr>
        <w:pStyle w:val="1"/>
        <w:ind w:right="-31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4B3E">
        <w:rPr>
          <w:rFonts w:ascii="Times New Roman" w:eastAsia="Calibri" w:hAnsi="Times New Roman" w:cs="Times New Roman"/>
          <w:sz w:val="28"/>
          <w:szCs w:val="28"/>
        </w:rPr>
        <w:t xml:space="preserve">         Учебный предмет «Ритмика» входит в коррекционно-развивающую область, на его </w:t>
      </w:r>
      <w:r w:rsidR="00704B3E" w:rsidRPr="00704B3E">
        <w:rPr>
          <w:rFonts w:ascii="Times New Roman" w:eastAsia="Calibri" w:hAnsi="Times New Roman" w:cs="Times New Roman"/>
          <w:sz w:val="28"/>
          <w:szCs w:val="28"/>
        </w:rPr>
        <w:t>проведение в</w:t>
      </w:r>
      <w:r w:rsidRPr="00704B3E">
        <w:rPr>
          <w:rFonts w:ascii="Times New Roman" w:eastAsia="Calibri" w:hAnsi="Times New Roman" w:cs="Times New Roman"/>
          <w:sz w:val="28"/>
          <w:szCs w:val="28"/>
        </w:rPr>
        <w:t xml:space="preserve"> 5-</w:t>
      </w:r>
      <w:r w:rsidR="00704B3E" w:rsidRPr="00704B3E">
        <w:rPr>
          <w:rFonts w:ascii="Times New Roman" w:eastAsia="Calibri" w:hAnsi="Times New Roman" w:cs="Times New Roman"/>
          <w:sz w:val="28"/>
          <w:szCs w:val="28"/>
        </w:rPr>
        <w:t>8</w:t>
      </w:r>
      <w:r w:rsidRPr="00704B3E">
        <w:rPr>
          <w:rFonts w:ascii="Times New Roman" w:eastAsia="Calibri" w:hAnsi="Times New Roman" w:cs="Times New Roman"/>
          <w:sz w:val="28"/>
          <w:szCs w:val="28"/>
        </w:rPr>
        <w:t xml:space="preserve"> классах отведён 1 час в неделю. Место учебного предмета «Ритмика» для второго этапа обучения (5-</w:t>
      </w:r>
      <w:r w:rsidR="00704B3E" w:rsidRPr="00704B3E">
        <w:rPr>
          <w:rFonts w:ascii="Times New Roman" w:eastAsia="Calibri" w:hAnsi="Times New Roman" w:cs="Times New Roman"/>
          <w:sz w:val="28"/>
          <w:szCs w:val="28"/>
        </w:rPr>
        <w:t>8</w:t>
      </w:r>
      <w:r w:rsidRPr="00704B3E">
        <w:rPr>
          <w:rFonts w:ascii="Times New Roman" w:eastAsia="Calibri" w:hAnsi="Times New Roman" w:cs="Times New Roman"/>
          <w:sz w:val="28"/>
          <w:szCs w:val="28"/>
        </w:rPr>
        <w:t xml:space="preserve"> классы) в </w:t>
      </w:r>
      <w:r w:rsidRPr="00704B3E">
        <w:rPr>
          <w:rFonts w:ascii="Times New Roman" w:eastAsia="Calibri" w:hAnsi="Times New Roman" w:cs="Times New Roman"/>
          <w:b/>
          <w:sz w:val="28"/>
          <w:szCs w:val="28"/>
        </w:rPr>
        <w:t>годовом учебном плане</w:t>
      </w:r>
      <w:r w:rsidRPr="00704B3E">
        <w:rPr>
          <w:rFonts w:ascii="Times New Roman" w:eastAsia="Calibri" w:hAnsi="Times New Roman" w:cs="Times New Roman"/>
          <w:sz w:val="28"/>
          <w:szCs w:val="28"/>
        </w:rPr>
        <w:t xml:space="preserve"> образования обучающихся с умственной отсталостью (интеллектуальными нарушениями) представлено в следующей таблице:</w:t>
      </w:r>
    </w:p>
    <w:p w14:paraId="10FEC050" w14:textId="77777777" w:rsidR="00264C96" w:rsidRPr="00704B3E" w:rsidRDefault="00264C96" w:rsidP="00264C96">
      <w:pPr>
        <w:pStyle w:val="1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2267"/>
        <w:gridCol w:w="2271"/>
        <w:gridCol w:w="1701"/>
        <w:gridCol w:w="1559"/>
        <w:gridCol w:w="1560"/>
        <w:gridCol w:w="1559"/>
        <w:gridCol w:w="2302"/>
      </w:tblGrid>
      <w:tr w:rsidR="00264C96" w:rsidRPr="00704B3E" w14:paraId="7DF97437" w14:textId="77777777" w:rsidTr="00ED142F">
        <w:trPr>
          <w:trHeight w:val="407"/>
        </w:trPr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246B5F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37D8BA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8240C6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CFBA04F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по четвертям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C41A8E6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 за год</w:t>
            </w:r>
          </w:p>
        </w:tc>
      </w:tr>
      <w:tr w:rsidR="00264C96" w:rsidRPr="00704B3E" w14:paraId="26D677E9" w14:textId="77777777" w:rsidTr="00ED142F">
        <w:trPr>
          <w:trHeight w:val="235"/>
        </w:trPr>
        <w:tc>
          <w:tcPr>
            <w:tcW w:w="1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5B23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142FA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54EE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7DD559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6E9B96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53A4AD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E18339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73FDA5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64C96" w:rsidRPr="00704B3E" w14:paraId="5EB9176E" w14:textId="77777777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FEBD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34B03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18E54" w14:textId="77777777" w:rsidR="00264C96" w:rsidRPr="00704B3E" w:rsidRDefault="00264C96" w:rsidP="00264C96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CDF6FF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95D3F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AEDBD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0F39D0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9A559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часа </w:t>
            </w:r>
          </w:p>
        </w:tc>
      </w:tr>
      <w:tr w:rsidR="00264C96" w:rsidRPr="00704B3E" w14:paraId="088F74D4" w14:textId="77777777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4B777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4EA2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872E" w14:textId="77777777" w:rsidR="00264C96" w:rsidRPr="00704B3E" w:rsidRDefault="00264C96" w:rsidP="0026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A69998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5F4AA9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C02BB6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99153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28FD6F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часа </w:t>
            </w:r>
          </w:p>
        </w:tc>
      </w:tr>
      <w:tr w:rsidR="00264C96" w:rsidRPr="00704B3E" w14:paraId="2B95D5D3" w14:textId="77777777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192E8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D7000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7FCE" w14:textId="77777777" w:rsidR="00264C96" w:rsidRPr="00704B3E" w:rsidRDefault="00264C96" w:rsidP="0026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A9B71C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E28CA2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9E610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3BCB07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8B5DD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34 часа</w:t>
            </w:r>
          </w:p>
        </w:tc>
      </w:tr>
      <w:tr w:rsidR="00264C96" w:rsidRPr="00704B3E" w14:paraId="6E5BA361" w14:textId="77777777" w:rsidTr="00ED142F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8C0C4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7F31F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34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6D6E3" w14:textId="77777777" w:rsidR="00264C96" w:rsidRPr="00704B3E" w:rsidRDefault="00264C96" w:rsidP="00264C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AE8827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9F0CB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79787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CCF295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82FE1E" w14:textId="77777777" w:rsidR="00264C96" w:rsidRPr="00704B3E" w:rsidRDefault="00264C96" w:rsidP="00CE4194">
            <w:pPr>
              <w:pStyle w:val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B3E">
              <w:rPr>
                <w:rFonts w:ascii="Times New Roman" w:eastAsia="Calibri" w:hAnsi="Times New Roman" w:cs="Times New Roman"/>
                <w:sz w:val="28"/>
                <w:szCs w:val="28"/>
              </w:rPr>
              <w:t>34 часа</w:t>
            </w:r>
          </w:p>
        </w:tc>
      </w:tr>
    </w:tbl>
    <w:p w14:paraId="67B5DC0B" w14:textId="77777777" w:rsidR="00D111BA" w:rsidRDefault="00D111BA" w:rsidP="00AB71F0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6C7872F" w14:textId="77777777" w:rsidR="00AB71F0" w:rsidRPr="00704B3E" w:rsidRDefault="00AD0A11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предмета</w:t>
      </w:r>
    </w:p>
    <w:p w14:paraId="6F99F335" w14:textId="77777777" w:rsidR="00ED142F" w:rsidRPr="00704B3E" w:rsidRDefault="00ED142F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142FFE" w14:textId="77777777" w:rsidR="00AD0A11" w:rsidRPr="00704B3E" w:rsidRDefault="00AD0A11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>Содержание программы предусматривает степень нарастания сложности познавательного материала, от получения знаний, до</w:t>
      </w:r>
      <w:r w:rsidR="00ED142F" w:rsidRPr="00704B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</w:rPr>
        <w:t>применения их в повседневной жизни.</w:t>
      </w:r>
    </w:p>
    <w:p w14:paraId="2181E0F1" w14:textId="77777777" w:rsidR="00AD0A11" w:rsidRPr="00704B3E" w:rsidRDefault="00AD0A11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Основные </w:t>
      </w:r>
      <w:r w:rsidRPr="00704B3E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направления </w:t>
      </w:r>
      <w:r w:rsidRPr="00704B3E">
        <w:rPr>
          <w:rFonts w:ascii="Times New Roman" w:eastAsia="Times New Roman" w:hAnsi="Times New Roman" w:cs="Times New Roman"/>
          <w:sz w:val="28"/>
          <w:szCs w:val="28"/>
        </w:rPr>
        <w:t>работы по ритмике:</w:t>
      </w:r>
    </w:p>
    <w:p w14:paraId="0E9F43D7" w14:textId="77777777" w:rsidR="00AD0A11" w:rsidRPr="00704B3E" w:rsidRDefault="00AD0A11" w:rsidP="00704B3E">
      <w:pPr>
        <w:pStyle w:val="a4"/>
        <w:numPr>
          <w:ilvl w:val="0"/>
          <w:numId w:val="11"/>
        </w:numPr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 xml:space="preserve">упражнения на ориентировку в пространстве; </w:t>
      </w:r>
    </w:p>
    <w:p w14:paraId="0EFA3865" w14:textId="77777777" w:rsidR="00AD0A11" w:rsidRPr="00704B3E" w:rsidRDefault="00AD0A11" w:rsidP="00704B3E">
      <w:pPr>
        <w:pStyle w:val="a4"/>
        <w:numPr>
          <w:ilvl w:val="0"/>
          <w:numId w:val="11"/>
        </w:numPr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ритмико-гимнастические упражнения (о</w:t>
      </w:r>
      <w:r w:rsidRPr="00704B3E">
        <w:rPr>
          <w:iCs/>
          <w:sz w:val="28"/>
          <w:szCs w:val="28"/>
        </w:rPr>
        <w:t>бщеразвивающие упражнения, упражнения на координацию движений, упражнение на расслабление мышц</w:t>
      </w:r>
      <w:r w:rsidRPr="00704B3E">
        <w:rPr>
          <w:sz w:val="28"/>
          <w:szCs w:val="28"/>
        </w:rPr>
        <w:t xml:space="preserve">); </w:t>
      </w:r>
    </w:p>
    <w:p w14:paraId="30523164" w14:textId="77777777" w:rsidR="00AD0A11" w:rsidRPr="00704B3E" w:rsidRDefault="00AD0A11" w:rsidP="00704B3E">
      <w:pPr>
        <w:pStyle w:val="a4"/>
        <w:numPr>
          <w:ilvl w:val="0"/>
          <w:numId w:val="11"/>
        </w:numPr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 xml:space="preserve">упражнения с детскими музыкальными инструментами; </w:t>
      </w:r>
    </w:p>
    <w:p w14:paraId="5C3D93BB" w14:textId="77777777" w:rsidR="00AD0A11" w:rsidRPr="00704B3E" w:rsidRDefault="00AD0A11" w:rsidP="00704B3E">
      <w:pPr>
        <w:pStyle w:val="a4"/>
        <w:numPr>
          <w:ilvl w:val="0"/>
          <w:numId w:val="11"/>
        </w:numPr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 xml:space="preserve">игры под музыку; </w:t>
      </w:r>
    </w:p>
    <w:p w14:paraId="415954EF" w14:textId="77777777" w:rsidR="00295A74" w:rsidRPr="00704B3E" w:rsidRDefault="00AD0A11" w:rsidP="00704B3E">
      <w:pPr>
        <w:pStyle w:val="a4"/>
        <w:numPr>
          <w:ilvl w:val="0"/>
          <w:numId w:val="11"/>
        </w:numPr>
        <w:autoSpaceDE w:val="0"/>
        <w:spacing w:line="360" w:lineRule="auto"/>
        <w:ind w:left="0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танцевальные упражнения</w:t>
      </w:r>
    </w:p>
    <w:p w14:paraId="1B1C3329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3E">
        <w:rPr>
          <w:rFonts w:ascii="Times New Roman" w:hAnsi="Times New Roman" w:cs="Times New Roman"/>
          <w:b/>
          <w:sz w:val="28"/>
          <w:szCs w:val="28"/>
        </w:rPr>
        <w:lastRenderedPageBreak/>
        <w:t>УПРАЖНЕНИЯ НА ОРИЕНТИРОВКУ В ПРОСТРАНСТВЕ</w:t>
      </w:r>
    </w:p>
    <w:p w14:paraId="23E379AC" w14:textId="77777777" w:rsidR="00295A74" w:rsidRPr="00704B3E" w:rsidRDefault="00295A74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Правильное исходное положение. Ходьба и бег (с высоким подниманием колен, с отбрасыванием прямой ноги вперед и оттягиванием носка). Перестроение в круг из шеренги, цепочки. Ориентировка в направлении движений (вперед, назад, направо, налево, в круг, из круга). </w:t>
      </w:r>
      <w:r w:rsidRPr="00704B3E">
        <w:rPr>
          <w:rFonts w:ascii="Times New Roman" w:hAnsi="Times New Roman" w:cs="Times New Roman"/>
          <w:sz w:val="28"/>
          <w:szCs w:val="28"/>
        </w:rPr>
        <w:t>Перестроение из колонны по одному в колонну по четыре. Построение в шахматном порядке. Перестроение из нескольких колонн в несколько кругов, сужение и расширение их. Перестроение из простых и концентрических кругов в звёздочки и карусели. Ходьба по центру зала, умение намечать диагональные линии из угла в угол. Сохранение правильной дистанции во всех видах построений с использованием лент, обручей, скакалок. Упражнения с предметами</w:t>
      </w: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 во время ходьбы.</w:t>
      </w:r>
      <w:r w:rsidRPr="00704B3E">
        <w:rPr>
          <w:rFonts w:ascii="Times New Roman" w:hAnsi="Times New Roman" w:cs="Times New Roman"/>
          <w:sz w:val="28"/>
          <w:szCs w:val="28"/>
        </w:rPr>
        <w:t>, более сложные, чем в предыдущих классах. Ходьба с отображением длительности нот.</w:t>
      </w: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BF83CA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3E">
        <w:rPr>
          <w:rFonts w:ascii="Times New Roman" w:hAnsi="Times New Roman" w:cs="Times New Roman"/>
          <w:b/>
          <w:sz w:val="28"/>
          <w:szCs w:val="28"/>
        </w:rPr>
        <w:t>РИТМИКО-ГИМНАСТИЧЕСКИЕ УПРАЖНЕНИЯ</w:t>
      </w:r>
    </w:p>
    <w:p w14:paraId="162FC117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i/>
          <w:sz w:val="28"/>
          <w:szCs w:val="28"/>
        </w:rPr>
        <w:t>Общеразвивающие упражнения</w:t>
      </w:r>
      <w:r w:rsidRPr="00704B3E">
        <w:rPr>
          <w:rFonts w:ascii="Times New Roman" w:hAnsi="Times New Roman" w:cs="Times New Roman"/>
          <w:sz w:val="28"/>
          <w:szCs w:val="28"/>
        </w:rPr>
        <w:t xml:space="preserve"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</w:t>
      </w:r>
      <w:r w:rsidRPr="00704B3E">
        <w:rPr>
          <w:rFonts w:ascii="Times New Roman" w:eastAsia="Times New Roman" w:hAnsi="Times New Roman" w:cs="Times New Roman"/>
          <w:sz w:val="28"/>
          <w:szCs w:val="28"/>
        </w:rPr>
        <w:t>Движения рук в разных направлениях без предметов и с предметами (флажки, погремушки, ленты).</w:t>
      </w:r>
      <w:r w:rsidRPr="00704B3E">
        <w:rPr>
          <w:rFonts w:ascii="Times New Roman" w:hAnsi="Times New Roman" w:cs="Times New Roman"/>
          <w:sz w:val="28"/>
          <w:szCs w:val="28"/>
        </w:rPr>
        <w:t xml:space="preserve">Повороты туловища в положении стоя, сидя с передачей предметов. </w:t>
      </w: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Наклоны и повороты туловища вправо, влево (класть и поднимать предметы перед собой и сбоку). </w:t>
      </w:r>
      <w:r w:rsidRPr="00704B3E">
        <w:rPr>
          <w:rFonts w:ascii="Times New Roman" w:hAnsi="Times New Roman" w:cs="Times New Roman"/>
          <w:sz w:val="28"/>
          <w:szCs w:val="28"/>
        </w:rPr>
        <w:t xml:space="preserve">Круговые движения туловища с вытянутыми в стороны руками, за голову, на поясе. </w:t>
      </w:r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Приседания с опорой и без опоры, с предметами (обруч, палка, флажки, мяч). </w:t>
      </w:r>
      <w:r w:rsidRPr="00704B3E">
        <w:rPr>
          <w:rFonts w:ascii="Times New Roman" w:hAnsi="Times New Roman" w:cs="Times New Roman"/>
          <w:sz w:val="28"/>
          <w:szCs w:val="28"/>
        </w:rPr>
        <w:t xml:space="preserve">Всевозможные сочетания движений ног: выставление ног вперёд, назад, в стороны, сгибание в коленном суставе, круговые движения, ходьба на внутренних краях стоп. </w:t>
      </w:r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 </w:t>
      </w:r>
      <w:r w:rsidRPr="00704B3E">
        <w:rPr>
          <w:rFonts w:ascii="Times New Roman" w:hAnsi="Times New Roman" w:cs="Times New Roman"/>
          <w:sz w:val="28"/>
          <w:szCs w:val="28"/>
        </w:rPr>
        <w:t>Упражнения на выработку осанки. Упражнения на гимнастической скамейке, с обручем.</w:t>
      </w:r>
    </w:p>
    <w:p w14:paraId="410F47A0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i/>
          <w:sz w:val="28"/>
          <w:szCs w:val="28"/>
        </w:rPr>
        <w:t>Упражнения на координацию движений</w:t>
      </w:r>
      <w:r w:rsidRPr="00704B3E">
        <w:rPr>
          <w:rFonts w:ascii="Times New Roman" w:hAnsi="Times New Roman" w:cs="Times New Roman"/>
          <w:sz w:val="28"/>
          <w:szCs w:val="28"/>
        </w:rPr>
        <w:t xml:space="preserve">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справа, слева, на голени. </w:t>
      </w:r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Перекрестное поднимание и опускание рук (правая рука </w:t>
      </w:r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 Отстукивание, </w:t>
      </w:r>
      <w:proofErr w:type="spellStart"/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>прохлопывание</w:t>
      </w:r>
      <w:proofErr w:type="spellEnd"/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>протопывание</w:t>
      </w:r>
      <w:proofErr w:type="spellEnd"/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 простых ритмических рисунков.</w:t>
      </w:r>
      <w:r w:rsidR="000C1CE0" w:rsidRPr="00704B3E">
        <w:rPr>
          <w:rFonts w:ascii="Times New Roman" w:hAnsi="Times New Roman" w:cs="Times New Roman"/>
          <w:sz w:val="28"/>
          <w:szCs w:val="28"/>
        </w:rPr>
        <w:t xml:space="preserve"> Самостоятельное составление несложных ритмических рисунков в сочетании хлопков и притопов, с предметами (погремушками, бубном, барабаном).</w:t>
      </w:r>
    </w:p>
    <w:p w14:paraId="023BAEC7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i/>
          <w:sz w:val="28"/>
          <w:szCs w:val="28"/>
        </w:rPr>
        <w:t>Упражнения на расслабление мышц</w:t>
      </w:r>
      <w:r w:rsidRPr="00704B3E">
        <w:rPr>
          <w:rFonts w:ascii="Times New Roman" w:hAnsi="Times New Roman" w:cs="Times New Roman"/>
          <w:sz w:val="28"/>
          <w:szCs w:val="28"/>
        </w:rPr>
        <w:t>. Прыжки на двух ногах одновременно с мягкими 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</w:t>
      </w:r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1CE0" w:rsidRPr="00704B3E">
        <w:rPr>
          <w:rFonts w:ascii="Times New Roman" w:hAnsi="Times New Roman" w:cs="Times New Roman"/>
          <w:sz w:val="28"/>
          <w:szCs w:val="28"/>
        </w:rPr>
        <w:t>То же движение в обратном направлении (имитация увядающего цветка).</w:t>
      </w:r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</w:t>
      </w:r>
      <w:proofErr w:type="spellStart"/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>отряхивания</w:t>
      </w:r>
      <w:proofErr w:type="spellEnd"/>
      <w:r w:rsidR="000C1CE0" w:rsidRPr="00704B3E">
        <w:rPr>
          <w:rFonts w:ascii="Times New Roman" w:eastAsia="Times New Roman" w:hAnsi="Times New Roman" w:cs="Times New Roman"/>
          <w:sz w:val="28"/>
          <w:szCs w:val="28"/>
        </w:rPr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</w:t>
      </w:r>
    </w:p>
    <w:p w14:paraId="46ACC01D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3E">
        <w:rPr>
          <w:rFonts w:ascii="Times New Roman" w:hAnsi="Times New Roman" w:cs="Times New Roman"/>
          <w:b/>
          <w:sz w:val="28"/>
          <w:szCs w:val="28"/>
        </w:rPr>
        <w:t>УПРАЖНЕНИЯ С ДЕТСКИМИ МУЗЫКАЛЬНЫМИ ИНСТРУМЕНТАМИ</w:t>
      </w:r>
    </w:p>
    <w:p w14:paraId="6C52FEBD" w14:textId="77777777" w:rsidR="000C1CE0" w:rsidRPr="00704B3E" w:rsidRDefault="000C1CE0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Движения кистей рук в разных направлениях. Поочередное и одновременное сжимание в кулак и разжимание пальцев рук с изменением темпа музыки. Противопоставление первого пальца остальным на каждый акцент в музыке. Отведение и приведение пальцев одной руки и обеих. Выделение пальцев рук. </w:t>
      </w:r>
      <w:r w:rsidRPr="00704B3E">
        <w:rPr>
          <w:rFonts w:ascii="Times New Roman" w:hAnsi="Times New Roman" w:cs="Times New Roman"/>
          <w:sz w:val="28"/>
          <w:szCs w:val="28"/>
        </w:rPr>
        <w:t xml:space="preserve">Движения кистей и пальцев рук в разном темпе: медленном, среднем, быстром, с постепенным ускорением, с резким изменением темпа и плавности </w:t>
      </w:r>
      <w:proofErr w:type="spellStart"/>
      <w:r w:rsidRPr="00704B3E">
        <w:rPr>
          <w:rFonts w:ascii="Times New Roman" w:hAnsi="Times New Roman" w:cs="Times New Roman"/>
          <w:sz w:val="28"/>
          <w:szCs w:val="28"/>
        </w:rPr>
        <w:t>движений.</w:t>
      </w:r>
      <w:r w:rsidRPr="00704B3E">
        <w:rPr>
          <w:rFonts w:ascii="Times New Roman" w:eastAsia="Times New Roman" w:hAnsi="Times New Roman" w:cs="Times New Roman"/>
          <w:sz w:val="28"/>
          <w:szCs w:val="28"/>
        </w:rPr>
        <w:t>Отстукивание</w:t>
      </w:r>
      <w:proofErr w:type="spellEnd"/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 простых ритмических рисунков на инструментах под счет учителя с проговариванием стихов, попевок и без них.</w:t>
      </w:r>
    </w:p>
    <w:p w14:paraId="64ED651B" w14:textId="706AA60A" w:rsidR="00ED142F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sz w:val="28"/>
          <w:szCs w:val="28"/>
        </w:rPr>
        <w:t xml:space="preserve">Выполнение несложных упражнений, песен на детском пианино, аккордеоне, духовой гармонике. Упражнения в передаче на музыкальных инструментах основного ритма знакомой песни и определении по заданному ритму мелодии знакомой песни. </w:t>
      </w:r>
    </w:p>
    <w:p w14:paraId="024CA124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3E">
        <w:rPr>
          <w:rFonts w:ascii="Times New Roman" w:hAnsi="Times New Roman" w:cs="Times New Roman"/>
          <w:b/>
          <w:sz w:val="28"/>
          <w:szCs w:val="28"/>
        </w:rPr>
        <w:lastRenderedPageBreak/>
        <w:t>ИГРЫ ПОД МУЗЫКУ</w:t>
      </w:r>
    </w:p>
    <w:p w14:paraId="50CE9DDF" w14:textId="77777777" w:rsidR="00703D38" w:rsidRPr="00704B3E" w:rsidRDefault="00703D38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 различных ролей в группе (лидера, исполнителя, критика)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умение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договариваться и приходить к общему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в совместной репетиционной деятельности, в том числе в ситуации столкновения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.  Различ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музыки. Переда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притопами, хлопками и другими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движениями резк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акцент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музыке. Выразительн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движениях</w:t>
      </w:r>
    </w:p>
    <w:p w14:paraId="218B4BE8" w14:textId="77777777" w:rsidR="00703D38" w:rsidRPr="00704B3E" w:rsidRDefault="00703D38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(повадки зверей, птиц, движение транспорта, деятельность человека).</w:t>
      </w:r>
    </w:p>
    <w:p w14:paraId="77EBD03B" w14:textId="77777777" w:rsidR="00703D38" w:rsidRPr="00704B3E" w:rsidRDefault="00703D38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</w:t>
      </w:r>
      <w:r w:rsidR="00286544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 с пением и речевым сопровождением.</w:t>
      </w:r>
    </w:p>
    <w:p w14:paraId="2CA0562E" w14:textId="77777777" w:rsidR="000C1CE0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sz w:val="28"/>
          <w:szCs w:val="28"/>
        </w:rPr>
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</w:r>
    </w:p>
    <w:p w14:paraId="1E16E82C" w14:textId="77777777" w:rsidR="00295A74" w:rsidRPr="00704B3E" w:rsidRDefault="00295A74" w:rsidP="00704B3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3E">
        <w:rPr>
          <w:rFonts w:ascii="Times New Roman" w:hAnsi="Times New Roman" w:cs="Times New Roman"/>
          <w:b/>
          <w:sz w:val="28"/>
          <w:szCs w:val="28"/>
        </w:rPr>
        <w:t>ТАНЦЕВАЛЬНЫЕ УПРАЖНЕНИЯ</w:t>
      </w:r>
    </w:p>
    <w:p w14:paraId="6FD5A212" w14:textId="77777777" w:rsidR="000C1CE0" w:rsidRPr="00704B3E" w:rsidRDefault="000C1CE0" w:rsidP="00704B3E">
      <w:pPr>
        <w:autoSpaceDE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>Знакомство с танцевальными движениями. Бодрый, спокойный, топающий шаг. Бег легкий, на полупальцах.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14:paraId="71B76E51" w14:textId="77777777" w:rsidR="00295A74" w:rsidRPr="00704B3E" w:rsidRDefault="00295A74" w:rsidP="00704B3E">
      <w:pPr>
        <w:autoSpaceDE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sz w:val="28"/>
          <w:szCs w:val="28"/>
        </w:rPr>
        <w:t xml:space="preserve"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</w:t>
      </w:r>
      <w:r w:rsidRPr="00704B3E">
        <w:rPr>
          <w:rFonts w:ascii="Times New Roman" w:hAnsi="Times New Roman" w:cs="Times New Roman"/>
          <w:sz w:val="28"/>
          <w:szCs w:val="28"/>
        </w:rPr>
        <w:lastRenderedPageBreak/>
        <w:t xml:space="preserve">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 </w:t>
      </w:r>
    </w:p>
    <w:p w14:paraId="75F34463" w14:textId="77777777" w:rsidR="00CB3BB9" w:rsidRPr="00704B3E" w:rsidRDefault="00CB3BB9" w:rsidP="00704B3E">
      <w:pPr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планирование с определением основных видов учебной деятельности обучающихся</w:t>
      </w:r>
    </w:p>
    <w:p w14:paraId="109382C1" w14:textId="77777777" w:rsidR="00CB3BB9" w:rsidRPr="00704B3E" w:rsidRDefault="00CB3BB9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0BD21A" w14:textId="77777777" w:rsidR="00CB3BB9" w:rsidRPr="00704B3E" w:rsidRDefault="00CB3BB9" w:rsidP="00CB3BB9">
      <w:pPr>
        <w:autoSpaceDE w:val="0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 (34 часа).</w:t>
      </w:r>
    </w:p>
    <w:p w14:paraId="0E87D477" w14:textId="77777777" w:rsidR="00B15CDD" w:rsidRPr="00704B3E" w:rsidRDefault="00B15CDD" w:rsidP="00CB3BB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617"/>
        <w:gridCol w:w="2129"/>
        <w:gridCol w:w="928"/>
        <w:gridCol w:w="11602"/>
      </w:tblGrid>
      <w:tr w:rsidR="00CB3BB9" w:rsidRPr="00704B3E" w14:paraId="2F1DE88C" w14:textId="77777777" w:rsidTr="00ED142F">
        <w:tc>
          <w:tcPr>
            <w:tcW w:w="588" w:type="dxa"/>
          </w:tcPr>
          <w:p w14:paraId="0BEE825F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92" w:type="dxa"/>
          </w:tcPr>
          <w:p w14:paraId="580C1F46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14:paraId="64189313" w14:textId="77777777" w:rsidR="00CB3BB9" w:rsidRPr="00704B3E" w:rsidRDefault="00CB3BB9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14:paraId="1DCF2728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основных видов деятельности</w:t>
            </w:r>
          </w:p>
        </w:tc>
      </w:tr>
      <w:tr w:rsidR="00CB3BB9" w:rsidRPr="00704B3E" w14:paraId="7DE0AFB2" w14:textId="77777777" w:rsidTr="00ED142F">
        <w:tc>
          <w:tcPr>
            <w:tcW w:w="588" w:type="dxa"/>
          </w:tcPr>
          <w:p w14:paraId="296F137C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2" w:type="dxa"/>
          </w:tcPr>
          <w:p w14:paraId="254B409C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</w:t>
            </w:r>
          </w:p>
          <w:p w14:paraId="52FA5BDD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ориентировку в</w:t>
            </w:r>
          </w:p>
          <w:p w14:paraId="69A31A27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</w:t>
            </w:r>
          </w:p>
          <w:p w14:paraId="312F4773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7DD4D539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14:paraId="6904F2BA" w14:textId="77777777" w:rsidR="00CB3BB9" w:rsidRPr="00704B3E" w:rsidRDefault="00D157C1" w:rsidP="00D157C1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B3BB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равильное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B3BB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исходное положение.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CB3BB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одьб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B3BB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бег: с высоким подниманием колен.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B3BB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ерестроение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из колонны по одному в колонну по четыре, построение в шахматном порядке, перестроение из нескольких колонн в несколько кругов, сужение и расширение их. Ориентирование в направлении движений вперед, назад, в круг, из круга. Перестроение  из простых и концентр</w:t>
            </w:r>
            <w:r w:rsidR="001F17C2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ических кругов в звёздочки. Дви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жение по залу в разных направлениях, не мешая друг другу: ходьба</w:t>
            </w:r>
            <w:r w:rsidR="001F17C2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центру зала, по диагональным линиям из угла в угол. Сохранение правильной дистанции во всех видах построений. Выполнение упражнений с предметами, более сложных, чем в предыдущих классах. Ходьба с отображением длительности нот.</w:t>
            </w:r>
            <w:r w:rsidR="00CB3BB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B3BB9" w:rsidRPr="00704B3E" w14:paraId="0BC07AD9" w14:textId="77777777" w:rsidTr="00ED142F">
        <w:tc>
          <w:tcPr>
            <w:tcW w:w="588" w:type="dxa"/>
          </w:tcPr>
          <w:p w14:paraId="2FC12F9C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2" w:type="dxa"/>
          </w:tcPr>
          <w:p w14:paraId="214C3589" w14:textId="77777777" w:rsidR="00B15CDD" w:rsidRPr="00704B3E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Ритмико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-гимнастические</w:t>
            </w:r>
          </w:p>
          <w:p w14:paraId="03AE95A6" w14:textId="77777777" w:rsidR="00B15CDD" w:rsidRPr="00704B3E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14:paraId="5BAFC2B7" w14:textId="77777777" w:rsidR="00CB3BB9" w:rsidRPr="00704B3E" w:rsidRDefault="00CB3BB9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00CDD647" w14:textId="77777777" w:rsidR="00CB3BB9" w:rsidRPr="00704B3E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766" w:type="dxa"/>
          </w:tcPr>
          <w:p w14:paraId="73A21591" w14:textId="77777777" w:rsidR="003664C0" w:rsidRPr="00704B3E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Общеразвивающие упражнения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Круговые движения головы, наклоны вперёд, назад, в стороны. Выбрасывание рук вперёд, в стороны, вверх из положения руки к плечам. Круговые движения плеч, замедленные, с постоянным ускорением, с резким изменением темпа движений. Плавные, резкие, быстрые, медленные движения кистей рук. Повороты туловища в положении стоя, сидя с передачей предметов. Круговые движения туловища с вытянутыми в стороны руками, за голову, на поясе. Всевозможные сочетания движений ног: выставление ног вперёд, назад, в стороны, сгибание в коленном суставе, круговые движения, ходьба на внутренних краях стоп. Упражнения на выработку осанки. Упражнения на гимнастической скамейке, с обручем.</w:t>
            </w:r>
          </w:p>
          <w:p w14:paraId="2C224939" w14:textId="77777777" w:rsidR="003664C0" w:rsidRPr="00704B3E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Упражнения на координацию движений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Разнообразные сочетания одновременных движений рук, ног, туловища, кистей. Выполнение упражнений под музыку с постепенным ускорением, с резкой сменой темпа движений. Поочерёдные хлопки над головой, на груди, пред собой,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справа, слева, на голени. Самостоятельное составление несложных ритмических рисунков в сочетании хлопков и притопов, с предметами (погремушками, бубном, барабаном).</w:t>
            </w:r>
          </w:p>
          <w:p w14:paraId="3A5FE427" w14:textId="77777777" w:rsidR="00CB3BB9" w:rsidRPr="00704B3E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Упражнения на расслабление мышц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Прыжки на дв</w:t>
            </w:r>
            <w:r w:rsidR="00ED142F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ух ногах одновременно с мягкими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расслабленными коленями и корпусом, висящими руками и опущенной головой («петрушка»). С позиции приседания на корточки с опущенной головой и руками постепенное поднимание головы, корпуса, рук по сторонам (имитация распускающегося цветка).То же движение в обратном направлении (имитация увядающего цветка).</w:t>
            </w:r>
          </w:p>
        </w:tc>
      </w:tr>
      <w:tr w:rsidR="00CB3BB9" w:rsidRPr="00704B3E" w14:paraId="69D0FBCE" w14:textId="77777777" w:rsidTr="00ED142F">
        <w:tc>
          <w:tcPr>
            <w:tcW w:w="588" w:type="dxa"/>
          </w:tcPr>
          <w:p w14:paraId="72357FAA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92" w:type="dxa"/>
          </w:tcPr>
          <w:p w14:paraId="096F9CBD" w14:textId="77777777" w:rsidR="00B15CDD" w:rsidRPr="00704B3E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</w:t>
            </w:r>
          </w:p>
          <w:p w14:paraId="19DCBB6E" w14:textId="77777777" w:rsidR="00B15CDD" w:rsidRPr="00704B3E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музыкальными</w:t>
            </w:r>
          </w:p>
          <w:p w14:paraId="440F2A5A" w14:textId="77777777" w:rsidR="00B15CDD" w:rsidRPr="00704B3E" w:rsidRDefault="00B15CDD" w:rsidP="00B15CDD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инструментами</w:t>
            </w:r>
          </w:p>
          <w:p w14:paraId="14D88BCD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5277E76D" w14:textId="77777777" w:rsidR="00CB3BB9" w:rsidRPr="00704B3E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66" w:type="dxa"/>
          </w:tcPr>
          <w:p w14:paraId="5CF62407" w14:textId="77777777" w:rsidR="00CB3BB9" w:rsidRPr="00704B3E" w:rsidRDefault="00B15CDD" w:rsidP="00ED14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3D38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онятия</w:t>
            </w:r>
            <w:r w:rsidR="00703D38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ансамбль, оркестр, отсроченное движение (канон); - названия новых элементов танца и танцевальных шагов; Различ</w:t>
            </w:r>
            <w:r w:rsidR="00703D38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музыкальны</w:t>
            </w:r>
            <w:r w:rsidR="00703D38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</w:t>
            </w:r>
            <w:r w:rsidR="00703D38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ов.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03D38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CB3BB9" w:rsidRPr="00704B3E" w14:paraId="3BE6B0F4" w14:textId="77777777" w:rsidTr="00ED142F">
        <w:tc>
          <w:tcPr>
            <w:tcW w:w="588" w:type="dxa"/>
          </w:tcPr>
          <w:p w14:paraId="1158F0D2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2" w:type="dxa"/>
          </w:tcPr>
          <w:p w14:paraId="1C1B59BF" w14:textId="77777777" w:rsidR="00CB3BB9" w:rsidRPr="00704B3E" w:rsidRDefault="00B15CDD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14:paraId="604EA35D" w14:textId="77777777" w:rsidR="00CB3BB9" w:rsidRPr="00704B3E" w:rsidRDefault="004A2768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66" w:type="dxa"/>
          </w:tcPr>
          <w:p w14:paraId="43DE22B7" w14:textId="77777777" w:rsidR="00CB3BB9" w:rsidRPr="00704B3E" w:rsidRDefault="00B15CDD" w:rsidP="0028654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самостоятельную передачу в движении ритмического рисунка, акцента, темповых и динамических изменений в музыке. Самостоятельная смена движения в соответствии со сменой частей, музыкальных фраз, малоконтрастных частей музыки. Упражнения на формирование умения начинать движения после вступления мелодии. Разучивание и придумывание новых вариантов игр, элементов танцевальных движений, их комбинирование. Составление несложных танцевальных композиций. Игры с пением, речевым сопровождением. Инсценирование музыкальных сказок, песен.</w:t>
            </w:r>
          </w:p>
        </w:tc>
      </w:tr>
      <w:tr w:rsidR="00CB3BB9" w:rsidRPr="00704B3E" w14:paraId="420A5DE4" w14:textId="77777777" w:rsidTr="00ED142F">
        <w:tc>
          <w:tcPr>
            <w:tcW w:w="588" w:type="dxa"/>
          </w:tcPr>
          <w:p w14:paraId="1C1F5EC1" w14:textId="77777777" w:rsidR="00CB3BB9" w:rsidRPr="00704B3E" w:rsidRDefault="00CB3BB9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2" w:type="dxa"/>
          </w:tcPr>
          <w:p w14:paraId="7A82CAFB" w14:textId="77777777" w:rsidR="00CB3BB9" w:rsidRPr="00704B3E" w:rsidRDefault="00B15CDD" w:rsidP="00CB3BB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14:paraId="06B1FA38" w14:textId="77777777" w:rsidR="00CB3BB9" w:rsidRPr="00704B3E" w:rsidRDefault="004A2768" w:rsidP="008D6383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766" w:type="dxa"/>
          </w:tcPr>
          <w:p w14:paraId="74D8F3B5" w14:textId="77777777" w:rsidR="00CB3BB9" w:rsidRPr="00704B3E" w:rsidRDefault="00B15CDD" w:rsidP="0028654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Изуч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базовы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аэробики; 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элемент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русской пляски: простой хороводный шаг, шаг на всей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ступне, подбоченившись двумя руками (для девочек — движение с платочком) по показу и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словесной инструкции учителя. Исполн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притоп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одной ногой и поочередно, выставл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ение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ног</w:t>
            </w:r>
            <w:r w:rsidR="0028654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носка на пятку.</w:t>
            </w:r>
          </w:p>
        </w:tc>
      </w:tr>
    </w:tbl>
    <w:p w14:paraId="22C0C67A" w14:textId="77777777" w:rsidR="00B15CDD" w:rsidRPr="00704B3E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8AF735" w14:textId="77777777" w:rsidR="00B15CDD" w:rsidRPr="00704B3E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класс (34 часа).</w:t>
      </w:r>
    </w:p>
    <w:p w14:paraId="663A91A1" w14:textId="77777777" w:rsidR="00B15CDD" w:rsidRPr="00704B3E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617"/>
        <w:gridCol w:w="2129"/>
        <w:gridCol w:w="928"/>
        <w:gridCol w:w="11602"/>
      </w:tblGrid>
      <w:tr w:rsidR="00B15CDD" w:rsidRPr="00704B3E" w14:paraId="341E62B5" w14:textId="77777777" w:rsidTr="00ED142F">
        <w:tc>
          <w:tcPr>
            <w:tcW w:w="588" w:type="dxa"/>
          </w:tcPr>
          <w:p w14:paraId="6FF1C479" w14:textId="77777777" w:rsidR="00B15CDD" w:rsidRPr="00704B3E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92" w:type="dxa"/>
          </w:tcPr>
          <w:p w14:paraId="290B40E2" w14:textId="77777777" w:rsidR="00B15CDD" w:rsidRPr="00704B3E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14:paraId="2FC4D95F" w14:textId="77777777" w:rsidR="00B15CDD" w:rsidRPr="00704B3E" w:rsidRDefault="00B15CDD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14:paraId="2DD3DEFD" w14:textId="77777777" w:rsidR="00B15CDD" w:rsidRPr="00704B3E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704B3E" w14:paraId="700BC50C" w14:textId="77777777" w:rsidTr="00ED142F">
        <w:tc>
          <w:tcPr>
            <w:tcW w:w="588" w:type="dxa"/>
          </w:tcPr>
          <w:p w14:paraId="0CBD8895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2" w:type="dxa"/>
          </w:tcPr>
          <w:p w14:paraId="5E2D72E6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</w:t>
            </w:r>
          </w:p>
          <w:p w14:paraId="109DD94B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ориентировку в</w:t>
            </w:r>
          </w:p>
          <w:p w14:paraId="12A5CFC4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</w:t>
            </w:r>
          </w:p>
          <w:p w14:paraId="7E204A8C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37D8CD7A" w14:textId="77777777" w:rsidR="008D6383" w:rsidRPr="00704B3E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D6383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1766" w:type="dxa"/>
          </w:tcPr>
          <w:p w14:paraId="134F9B76" w14:textId="77777777" w:rsidR="008D6383" w:rsidRPr="00704B3E" w:rsidRDefault="00286544" w:rsidP="00B15CD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исходное положение. Ходьба и бег: с высоким подниманием колен, с отбрасыванием прямой ноги вперед и оттягиванием носка. Перестроение в круг из шеренги, цепочки. Ориентировка в направлении движений вперед, назад, направо, налево, в круг, из круга. Выполнение простых движений с предметами во время ходьбы</w:t>
            </w:r>
          </w:p>
        </w:tc>
      </w:tr>
      <w:tr w:rsidR="008D6383" w:rsidRPr="00704B3E" w14:paraId="1E0D547E" w14:textId="77777777" w:rsidTr="00ED142F">
        <w:tc>
          <w:tcPr>
            <w:tcW w:w="588" w:type="dxa"/>
          </w:tcPr>
          <w:p w14:paraId="0E934CA2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992" w:type="dxa"/>
          </w:tcPr>
          <w:p w14:paraId="43EF8C49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Ритмико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-гимнастические</w:t>
            </w:r>
          </w:p>
          <w:p w14:paraId="57E5B784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14:paraId="22BE2B7B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7496D011" w14:textId="77777777" w:rsidR="008D6383" w:rsidRPr="00704B3E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66" w:type="dxa"/>
          </w:tcPr>
          <w:p w14:paraId="58B919D4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Общеразвивающие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упражнения: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Наклоны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выпрямление и повороты головы, круговые движения плечами («паровозики»). Движения рук в разных направлениях без предметов и с предметами (флажки, платки,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</w:t>
            </w:r>
          </w:p>
          <w:p w14:paraId="5020CB62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Упражнения на координацию движений.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взглядом.Отстукивание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прохлопывание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протопывание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простых ритмических рисунков.</w:t>
            </w:r>
          </w:p>
          <w:p w14:paraId="152741A0" w14:textId="77777777" w:rsidR="008D6383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Упражнение на расслабление мышц.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Подняв руки в стороны и слегка наклонившись вперед, по сигналу учителя или акценту в музыке уронить руки вниз; быстрым, непрерывным движением предплечья свободно потрясти кистями (имитация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отряхивания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 обратно, с одной ноги на другую (маятник).</w:t>
            </w:r>
          </w:p>
        </w:tc>
      </w:tr>
      <w:tr w:rsidR="008D6383" w:rsidRPr="00704B3E" w14:paraId="15303DF0" w14:textId="77777777" w:rsidTr="00ED142F">
        <w:tc>
          <w:tcPr>
            <w:tcW w:w="588" w:type="dxa"/>
          </w:tcPr>
          <w:p w14:paraId="006F368D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92" w:type="dxa"/>
          </w:tcPr>
          <w:p w14:paraId="458C6B5B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</w:t>
            </w:r>
          </w:p>
          <w:p w14:paraId="36FF5B60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музыкальными</w:t>
            </w:r>
          </w:p>
          <w:p w14:paraId="7D614498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инструментами</w:t>
            </w:r>
          </w:p>
          <w:p w14:paraId="17916971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4086CF05" w14:textId="77777777" w:rsidR="008D6383" w:rsidRPr="00704B3E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66" w:type="dxa"/>
          </w:tcPr>
          <w:p w14:paraId="0EC0CAC9" w14:textId="77777777" w:rsidR="008D6383" w:rsidRPr="00704B3E" w:rsidRDefault="0025268A" w:rsidP="00B15CDD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704B3E" w14:paraId="67F3A633" w14:textId="77777777" w:rsidTr="00ED142F">
        <w:tc>
          <w:tcPr>
            <w:tcW w:w="588" w:type="dxa"/>
          </w:tcPr>
          <w:p w14:paraId="76C4ED83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2" w:type="dxa"/>
          </w:tcPr>
          <w:p w14:paraId="7BD8A5CF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14:paraId="415DF3B4" w14:textId="77777777" w:rsidR="008D6383" w:rsidRPr="00704B3E" w:rsidRDefault="008E4004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66" w:type="dxa"/>
          </w:tcPr>
          <w:p w14:paraId="4C5B23D2" w14:textId="77777777" w:rsidR="0025268A" w:rsidRPr="00704B3E" w:rsidRDefault="0025268A" w:rsidP="0025268A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ритмичных движений в соответствии с различным характером музыки, динамикой (громко, тихо), регистрами (высокий, низкий). </w:t>
            </w:r>
          </w:p>
          <w:p w14:paraId="5F7A0A8D" w14:textId="77777777" w:rsidR="008D6383" w:rsidRPr="00704B3E" w:rsidRDefault="0025268A" w:rsidP="0025268A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— тяжелым, комичным и т. д).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      </w:r>
          </w:p>
        </w:tc>
      </w:tr>
      <w:tr w:rsidR="008D6383" w:rsidRPr="00704B3E" w14:paraId="52D7FF7A" w14:textId="77777777" w:rsidTr="00ED142F">
        <w:tc>
          <w:tcPr>
            <w:tcW w:w="588" w:type="dxa"/>
          </w:tcPr>
          <w:p w14:paraId="093BF0B6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992" w:type="dxa"/>
          </w:tcPr>
          <w:p w14:paraId="5B8E2519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14:paraId="773205A6" w14:textId="77777777" w:rsidR="008D6383" w:rsidRPr="00704B3E" w:rsidRDefault="008D6383" w:rsidP="008E400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E4004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66" w:type="dxa"/>
          </w:tcPr>
          <w:p w14:paraId="550F9BC7" w14:textId="77777777" w:rsidR="008D6383" w:rsidRPr="00704B3E" w:rsidRDefault="0025268A" w:rsidP="002526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танцевальными движениями. Бодрый, спокойный, топающий шаг. Бег легкий, на полупальцах.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      </w:r>
          </w:p>
        </w:tc>
      </w:tr>
    </w:tbl>
    <w:p w14:paraId="4370D186" w14:textId="77777777" w:rsidR="00B15CDD" w:rsidRPr="00704B3E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22D23A" w14:textId="77777777" w:rsidR="00B15CDD" w:rsidRPr="00704B3E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класс (34 часа).</w:t>
      </w:r>
    </w:p>
    <w:p w14:paraId="04E7DF07" w14:textId="77777777" w:rsidR="00B15CDD" w:rsidRPr="00704B3E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617"/>
        <w:gridCol w:w="2129"/>
        <w:gridCol w:w="928"/>
        <w:gridCol w:w="11602"/>
      </w:tblGrid>
      <w:tr w:rsidR="00B15CDD" w:rsidRPr="00704B3E" w14:paraId="35A27515" w14:textId="77777777" w:rsidTr="00ED142F">
        <w:tc>
          <w:tcPr>
            <w:tcW w:w="588" w:type="dxa"/>
          </w:tcPr>
          <w:p w14:paraId="4E63CEDB" w14:textId="77777777" w:rsidR="00B15CDD" w:rsidRPr="00704B3E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992" w:type="dxa"/>
          </w:tcPr>
          <w:p w14:paraId="6603940E" w14:textId="77777777" w:rsidR="00B15CDD" w:rsidRPr="00704B3E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14:paraId="3253B787" w14:textId="77777777" w:rsidR="00B15CDD" w:rsidRPr="00704B3E" w:rsidRDefault="00B15CDD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14:paraId="50B472BC" w14:textId="77777777" w:rsidR="00B15CDD" w:rsidRPr="00704B3E" w:rsidRDefault="00B15CDD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704B3E" w14:paraId="38EF1118" w14:textId="77777777" w:rsidTr="00ED142F">
        <w:tc>
          <w:tcPr>
            <w:tcW w:w="588" w:type="dxa"/>
          </w:tcPr>
          <w:p w14:paraId="347277DA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2" w:type="dxa"/>
          </w:tcPr>
          <w:p w14:paraId="266CBC24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</w:t>
            </w:r>
          </w:p>
          <w:p w14:paraId="347A71AB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ориентировку в</w:t>
            </w:r>
          </w:p>
          <w:p w14:paraId="586776A0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</w:t>
            </w:r>
          </w:p>
          <w:p w14:paraId="143EB93C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4554F5DC" w14:textId="77777777" w:rsidR="008D6383" w:rsidRPr="00704B3E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14:paraId="6768C233" w14:textId="77777777" w:rsidR="008D6383" w:rsidRPr="00704B3E" w:rsidRDefault="0025268A" w:rsidP="00ED142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навыков ходьбы и бега. Ходьба вдоль стен с четкими поворотами в углах зала. Построения в шеренгу, колонну, цепочку, круг, пары. Построение в колонну по два. Перестроение из колонны парами в колонну по одному. Построение круга из шеренги и из движения врассыпную. 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</w:tc>
      </w:tr>
      <w:tr w:rsidR="008D6383" w:rsidRPr="00704B3E" w14:paraId="6CAC0D94" w14:textId="77777777" w:rsidTr="00ED142F">
        <w:tc>
          <w:tcPr>
            <w:tcW w:w="588" w:type="dxa"/>
          </w:tcPr>
          <w:p w14:paraId="466F9525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2" w:type="dxa"/>
          </w:tcPr>
          <w:p w14:paraId="41B97499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Ритмико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-гимнастические</w:t>
            </w:r>
          </w:p>
          <w:p w14:paraId="02BAE85A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14:paraId="57708535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12B32B29" w14:textId="77777777" w:rsidR="008D6383" w:rsidRPr="00704B3E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66" w:type="dxa"/>
          </w:tcPr>
          <w:p w14:paraId="7E8B7365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Общеразвивающие упражнения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Разведение рук в стороны, раскачивание их перед собой, круговые движения, упражнения с лентами. Наклоны и повороты головы вперед, назад, в стороны, круговые движения.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 (флажки, мячи). Опускание и поднимание предметов перед собой, сбоку без сгибания колен. Выставление правой и левой ноги поочередно вперед, назад, в стороны, в исходное положение. Резкое поднимание согнутых в колене ног, как при маршировке. Сгибание и разгибание ступни в положении стоя и сидя. Упражнения на выработку осанки.</w:t>
            </w:r>
          </w:p>
          <w:p w14:paraId="46D6F00A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Упражнения на координацию движений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Движения правой руки вверх — вниз с одновременным движением левой руки от себя — к себе перед грудью (смена рук). Разнообразные перекрестные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 д.). Упражнения выполняются ритмично, под музыку. Ускорение и замедление движений в соответствии с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изменением темпа музыкального сопровождения. Выполнение движений в заданном темпе и после остановки музыки.</w:t>
            </w:r>
          </w:p>
          <w:p w14:paraId="3EC37D55" w14:textId="77777777" w:rsidR="008D6383" w:rsidRPr="00704B3E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Упражнения на расслабление мышц.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Свободное падение рук с исходного положения в стороны или перед собой. Раскачивание рук поочередно и вместе вперед, назад, вправо, влево в положении стоя и наклонившись вперед. Встряхивание кистью (отбрасывание воды с пальцев, имитация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дви-жения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листьев во время ветра). Выбрасывание то левой, то правой ноги вперед (как при игре в футбол).</w:t>
            </w:r>
          </w:p>
        </w:tc>
      </w:tr>
      <w:tr w:rsidR="008D6383" w:rsidRPr="00704B3E" w14:paraId="2B28A80C" w14:textId="77777777" w:rsidTr="00ED142F">
        <w:tc>
          <w:tcPr>
            <w:tcW w:w="588" w:type="dxa"/>
          </w:tcPr>
          <w:p w14:paraId="1F91CF98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92" w:type="dxa"/>
          </w:tcPr>
          <w:p w14:paraId="37D5B231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</w:t>
            </w:r>
          </w:p>
          <w:p w14:paraId="1C21CF94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музыкальными</w:t>
            </w:r>
          </w:p>
          <w:p w14:paraId="58252912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инструментами</w:t>
            </w:r>
          </w:p>
          <w:p w14:paraId="24A57C3F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7B9C3528" w14:textId="77777777" w:rsidR="008D6383" w:rsidRPr="00704B3E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66" w:type="dxa"/>
          </w:tcPr>
          <w:p w14:paraId="32B0292E" w14:textId="77777777" w:rsidR="008D6383" w:rsidRPr="00704B3E" w:rsidRDefault="0025268A" w:rsidP="003664C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704B3E" w14:paraId="18E498EE" w14:textId="77777777" w:rsidTr="00ED142F">
        <w:tc>
          <w:tcPr>
            <w:tcW w:w="588" w:type="dxa"/>
          </w:tcPr>
          <w:p w14:paraId="51C3A222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2" w:type="dxa"/>
          </w:tcPr>
          <w:p w14:paraId="592FE105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14:paraId="1CD86186" w14:textId="77777777" w:rsidR="008D6383" w:rsidRPr="00704B3E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66" w:type="dxa"/>
          </w:tcPr>
          <w:p w14:paraId="342209F4" w14:textId="77777777" w:rsidR="008D6383" w:rsidRPr="00704B3E" w:rsidRDefault="0025268A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движений в соответствии с разнообразным характером музыки, динамикой (громко, умеренно, тихо), регистрами (высокий, средний, низкий). Упражнения на самостоятельное различение темповых, динамических и мелодических изменений в музыке и выражение их в движении. </w:t>
            </w:r>
            <w:r w:rsidR="003664C0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Выразительное исполнение в свободных плясках знакомых движений. Выразительная и эмоциональная передача в движениях игровых образов </w:t>
            </w:r>
            <w:r w:rsidR="003664C0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содержания песен. Самостоятельное создание музыкально-двигательного образа. Музыкальные игры с предметами. Игры с пением и речевым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-вождением. Инсценирование доступных песен.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Прохлопывание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ритмического рисунка прозвучавшей мелодии.</w:t>
            </w:r>
          </w:p>
        </w:tc>
      </w:tr>
      <w:tr w:rsidR="008D6383" w:rsidRPr="00704B3E" w14:paraId="603D383A" w14:textId="77777777" w:rsidTr="00ED142F">
        <w:tc>
          <w:tcPr>
            <w:tcW w:w="588" w:type="dxa"/>
          </w:tcPr>
          <w:p w14:paraId="14CB9A49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2" w:type="dxa"/>
          </w:tcPr>
          <w:p w14:paraId="61EAA25B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14:paraId="016373F9" w14:textId="77777777" w:rsidR="008D6383" w:rsidRPr="00704B3E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78F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66" w:type="dxa"/>
          </w:tcPr>
          <w:p w14:paraId="5F64D50C" w14:textId="77777777" w:rsidR="0025268A" w:rsidRPr="00704B3E" w:rsidRDefault="0025268A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элементов танца по программе для 6 класса. Тихая, настороженная ходьба, высокий шаг, мягкий, пружинящий шаг. Неторопливый танцевальный бег, стремительный бег. Поскоки с ноги на ногу, легкие поскоки. Переменные притопы. Прыжки с выбрасыванием ноги вперед. Элементы русской пляски: шаг с притопом на месте и с продвижением, шаг с поскоками, переменный шаг;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  <w:p w14:paraId="3A4E130A" w14:textId="77777777" w:rsidR="008D6383" w:rsidRPr="00704B3E" w:rsidRDefault="0025268A" w:rsidP="00ED14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парами: бег, ходьба с приседанием, кружение с продвижением. Основные движения местных народных танцев.</w:t>
            </w:r>
          </w:p>
        </w:tc>
      </w:tr>
    </w:tbl>
    <w:p w14:paraId="27A301DB" w14:textId="77777777" w:rsidR="00B15CDD" w:rsidRPr="00704B3E" w:rsidRDefault="00B15CDD" w:rsidP="00B15CDD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8B00E8" w14:textId="77777777" w:rsidR="00CE4194" w:rsidRPr="00704B3E" w:rsidRDefault="00CE4194" w:rsidP="00CE4194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класс (34 часа).</w:t>
      </w:r>
    </w:p>
    <w:p w14:paraId="76AE8FA8" w14:textId="77777777" w:rsidR="00CE4194" w:rsidRPr="00704B3E" w:rsidRDefault="00CE4194" w:rsidP="00CE4194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617"/>
        <w:gridCol w:w="2129"/>
        <w:gridCol w:w="928"/>
        <w:gridCol w:w="11602"/>
      </w:tblGrid>
      <w:tr w:rsidR="00CE4194" w:rsidRPr="00704B3E" w14:paraId="3F68FAF7" w14:textId="77777777" w:rsidTr="00ED142F">
        <w:tc>
          <w:tcPr>
            <w:tcW w:w="588" w:type="dxa"/>
          </w:tcPr>
          <w:p w14:paraId="21CA15E5" w14:textId="77777777" w:rsidR="00CE4194" w:rsidRPr="00704B3E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992" w:type="dxa"/>
          </w:tcPr>
          <w:p w14:paraId="60B6C164" w14:textId="77777777" w:rsidR="00CE4194" w:rsidRPr="00704B3E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раздела</w:t>
            </w:r>
          </w:p>
        </w:tc>
        <w:tc>
          <w:tcPr>
            <w:tcW w:w="930" w:type="dxa"/>
          </w:tcPr>
          <w:p w14:paraId="5E25F2F1" w14:textId="77777777" w:rsidR="00CE4194" w:rsidRPr="00704B3E" w:rsidRDefault="00CE4194" w:rsidP="00ED142F">
            <w:pPr>
              <w:autoSpaceDE w:val="0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766" w:type="dxa"/>
          </w:tcPr>
          <w:p w14:paraId="70E5EAAE" w14:textId="77777777" w:rsidR="00CE4194" w:rsidRPr="00704B3E" w:rsidRDefault="00CE4194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 основных видов деятельности</w:t>
            </w:r>
          </w:p>
        </w:tc>
      </w:tr>
      <w:tr w:rsidR="008D6383" w:rsidRPr="00704B3E" w14:paraId="396464FE" w14:textId="77777777" w:rsidTr="00ED142F">
        <w:tc>
          <w:tcPr>
            <w:tcW w:w="588" w:type="dxa"/>
          </w:tcPr>
          <w:p w14:paraId="3970A2FB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92" w:type="dxa"/>
          </w:tcPr>
          <w:p w14:paraId="31295B70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</w:t>
            </w:r>
          </w:p>
          <w:p w14:paraId="1AA5B2E1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ориентировку в</w:t>
            </w:r>
          </w:p>
          <w:p w14:paraId="61CC1763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</w:t>
            </w:r>
          </w:p>
          <w:p w14:paraId="6DAA0CE6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2FBDCEE3" w14:textId="77777777" w:rsidR="008D6383" w:rsidRPr="00704B3E" w:rsidRDefault="008D6383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 </w:t>
            </w:r>
          </w:p>
        </w:tc>
        <w:tc>
          <w:tcPr>
            <w:tcW w:w="11766" w:type="dxa"/>
          </w:tcPr>
          <w:p w14:paraId="1FB6B3B5" w14:textId="77777777" w:rsidR="003664C0" w:rsidRPr="00704B3E" w:rsidRDefault="003664C0" w:rsidP="00ED14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одного круга в два, три отдельных маленьких круга и концентрические круги путем отступления одной группы детей на шаг вперед, другой — на шаг назад. Перестроение из общего круга в кружочки по два, три, четыре человека и обратно в общий круг.</w:t>
            </w:r>
          </w:p>
          <w:p w14:paraId="3F18E70B" w14:textId="77777777" w:rsidR="008D6383" w:rsidRPr="00704B3E" w:rsidRDefault="003664C0" w:rsidP="003664C0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движений с предметами, более сложных, чем в предыдущих классах.</w:t>
            </w:r>
          </w:p>
        </w:tc>
      </w:tr>
      <w:tr w:rsidR="008D6383" w:rsidRPr="00704B3E" w14:paraId="780D6309" w14:textId="77777777" w:rsidTr="00ED142F">
        <w:tc>
          <w:tcPr>
            <w:tcW w:w="588" w:type="dxa"/>
          </w:tcPr>
          <w:p w14:paraId="5B832F80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92" w:type="dxa"/>
          </w:tcPr>
          <w:p w14:paraId="52C2296D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Ритмико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-гимнастические</w:t>
            </w:r>
          </w:p>
          <w:p w14:paraId="7DBC11F6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</w:t>
            </w:r>
          </w:p>
          <w:p w14:paraId="330A02A1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2213A27F" w14:textId="77777777" w:rsidR="008D6383" w:rsidRPr="00704B3E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66" w:type="dxa"/>
          </w:tcPr>
          <w:p w14:paraId="664DAAF7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Общеразвивающие упражнения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вперед, в стороны с движениями рук. Неторопливое приседание с напряженным разведением коленей в сторону, медленное возвращение в исходное положение. Поднимание на носках и полуприседание. Круговые движения ступни. Приседание с одновременным выставлением ноги вперед в сторону.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Перелезание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через сцепленные руки, через палку. Упражнения на выработку осанки.</w:t>
            </w:r>
          </w:p>
          <w:p w14:paraId="4CA4B4D9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Упражнения на координацию движений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</w:t>
            </w:r>
          </w:p>
          <w:p w14:paraId="65BAD0FB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Упражнения на сложную координацию движений с предметами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(флажками, мячами, обручами, скакалками). Одновременное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отхлопывание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протопывание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несложных ритмических рисунков в среднем и быстром темпе с музыкальным сопровождением (под барабан, бубен). Самостоятельное составление простых ритмических рисунков.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Протопывание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того, что учитель прохлопал, и наоборот.</w:t>
            </w:r>
          </w:p>
          <w:p w14:paraId="4AF01974" w14:textId="77777777" w:rsidR="008D6383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Упражнения на расслабление мышц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Выпрямление рук в суставах и напряжение всех мышц от плеча до кончиков пальцев;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— стойка на полупальцах, быстрым движением согнуться и сесть на корточки. Перенесение тяжести тела с ноги на ногу, из стороны в сторону.</w:t>
            </w:r>
          </w:p>
        </w:tc>
      </w:tr>
      <w:tr w:rsidR="008D6383" w:rsidRPr="00704B3E" w14:paraId="218A8FB7" w14:textId="77777777" w:rsidTr="00ED142F">
        <w:tc>
          <w:tcPr>
            <w:tcW w:w="588" w:type="dxa"/>
          </w:tcPr>
          <w:p w14:paraId="349D3FB0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992" w:type="dxa"/>
          </w:tcPr>
          <w:p w14:paraId="0FA120AD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</w:t>
            </w:r>
          </w:p>
          <w:p w14:paraId="336F493E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музыкальными</w:t>
            </w:r>
          </w:p>
          <w:p w14:paraId="4F59926F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инструментами</w:t>
            </w:r>
          </w:p>
          <w:p w14:paraId="3A538E08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</w:tcPr>
          <w:p w14:paraId="327C9D5A" w14:textId="77777777" w:rsidR="008D6383" w:rsidRPr="00704B3E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66" w:type="dxa"/>
          </w:tcPr>
          <w:p w14:paraId="71AD545E" w14:textId="77777777" w:rsidR="008D6383" w:rsidRPr="00704B3E" w:rsidRDefault="003664C0" w:rsidP="00CE4194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Понятия: ансамбль, оркестр, отсроченное движение (канон); - названия новых элементов танца и танцевальных шагов; Различение музыкальных инструментов. Упражнения в передаче на музыкальных инструментах основного ритма знакомой песни и определении по заданному ритму мелодии знакомой песни.</w:t>
            </w:r>
          </w:p>
        </w:tc>
      </w:tr>
      <w:tr w:rsidR="008D6383" w:rsidRPr="00704B3E" w14:paraId="4F5371DD" w14:textId="77777777" w:rsidTr="00ED142F">
        <w:tc>
          <w:tcPr>
            <w:tcW w:w="588" w:type="dxa"/>
          </w:tcPr>
          <w:p w14:paraId="5BB812CE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92" w:type="dxa"/>
          </w:tcPr>
          <w:p w14:paraId="3FB652EF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под музыку  </w:t>
            </w:r>
          </w:p>
        </w:tc>
        <w:tc>
          <w:tcPr>
            <w:tcW w:w="930" w:type="dxa"/>
          </w:tcPr>
          <w:p w14:paraId="50987C75" w14:textId="77777777" w:rsidR="008D6383" w:rsidRPr="00704B3E" w:rsidRDefault="00DD78F9" w:rsidP="0016038C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66" w:type="dxa"/>
          </w:tcPr>
          <w:p w14:paraId="04EB61FC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в движениях частей музыкального произведения,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пружиннее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плавнее, спокойнее, с размахом, применяя для этого известные элементы движений и танца. Упражнения в передаче игровых образов при инсценировке песен. </w:t>
            </w:r>
          </w:p>
          <w:p w14:paraId="551AACFA" w14:textId="77777777" w:rsidR="003664C0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в движениях развернутого сюжета музыкального рассказа. Смена ролей в импровизации. Придумывание вариантов к играм и пляскам. </w:t>
            </w:r>
          </w:p>
          <w:p w14:paraId="7B6AE801" w14:textId="77777777" w:rsidR="008D6383" w:rsidRPr="00704B3E" w:rsidRDefault="003664C0" w:rsidP="003664C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Действия с воображаемыми предметами. Подвижные, игры с пением и речевым сопровождением.</w:t>
            </w:r>
          </w:p>
        </w:tc>
      </w:tr>
      <w:tr w:rsidR="008D6383" w:rsidRPr="00704B3E" w14:paraId="02910472" w14:textId="77777777" w:rsidTr="00ED142F">
        <w:tc>
          <w:tcPr>
            <w:tcW w:w="588" w:type="dxa"/>
          </w:tcPr>
          <w:p w14:paraId="4F43FCBB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92" w:type="dxa"/>
          </w:tcPr>
          <w:p w14:paraId="7E437CC7" w14:textId="77777777" w:rsidR="008D6383" w:rsidRPr="00704B3E" w:rsidRDefault="008D6383" w:rsidP="00CE4194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Танцевальные упражнения  </w:t>
            </w:r>
          </w:p>
        </w:tc>
        <w:tc>
          <w:tcPr>
            <w:tcW w:w="930" w:type="dxa"/>
          </w:tcPr>
          <w:p w14:paraId="7E16DF3E" w14:textId="77777777" w:rsidR="008D6383" w:rsidRPr="00704B3E" w:rsidRDefault="008D6383" w:rsidP="00DD78F9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D78F9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66" w:type="dxa"/>
          </w:tcPr>
          <w:p w14:paraId="4E7F3E97" w14:textId="77777777" w:rsidR="008D6383" w:rsidRPr="00704B3E" w:rsidRDefault="003664C0" w:rsidP="003664C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Повторение элементов танца по программе 7 класса. Шаг на носках, шаг польки. Широкий, высокий бег. Сильные поскоки, боковой галоп. Элементы русской пляски: приставные шаги с приседанием, полуприседание с выставлением ноги на пятку, присядка и </w:t>
            </w:r>
            <w:proofErr w:type="spellStart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полуприсядка</w:t>
            </w:r>
            <w:proofErr w:type="spellEnd"/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месте и с продвижением. Движения парами: боковой галоп, поскоки. Основные движения народных танцев.</w:t>
            </w:r>
          </w:p>
        </w:tc>
      </w:tr>
    </w:tbl>
    <w:p w14:paraId="5292B8CD" w14:textId="77777777" w:rsidR="00DA44F9" w:rsidRPr="00704B3E" w:rsidRDefault="00DA44F9" w:rsidP="008D638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F683EF" w14:textId="77777777" w:rsidR="00704B3E" w:rsidRPr="00704B3E" w:rsidRDefault="00704B3E" w:rsidP="008D6383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C861C5" w14:textId="77777777" w:rsidR="008D6383" w:rsidRPr="00704B3E" w:rsidRDefault="008D6383" w:rsidP="00704B3E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b/>
          <w:sz w:val="28"/>
          <w:szCs w:val="28"/>
        </w:rPr>
        <w:t>Личностные и предметные результаты освоения учебного предмета</w:t>
      </w:r>
    </w:p>
    <w:p w14:paraId="5F5B9F7A" w14:textId="77777777" w:rsidR="008D6383" w:rsidRPr="00704B3E" w:rsidRDefault="008D6383" w:rsidP="00704B3E">
      <w:pPr>
        <w:autoSpaceDE w:val="0"/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="009F0EFB" w:rsidRPr="00704B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704B3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5901EE26" w14:textId="77777777" w:rsidR="009F0EFB" w:rsidRPr="00704B3E" w:rsidRDefault="009F0EFB" w:rsidP="00704B3E">
      <w:pPr>
        <w:pStyle w:val="a4"/>
        <w:tabs>
          <w:tab w:val="left" w:pos="459"/>
        </w:tabs>
        <w:spacing w:after="20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Личностные учебные действия ―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</w:t>
      </w:r>
      <w:r w:rsidRPr="00704B3E">
        <w:rPr>
          <w:sz w:val="28"/>
          <w:szCs w:val="28"/>
        </w:rPr>
        <w:softHyphen/>
        <w:t>га</w:t>
      </w:r>
      <w:r w:rsidRPr="00704B3E">
        <w:rPr>
          <w:sz w:val="28"/>
          <w:szCs w:val="28"/>
        </w:rPr>
        <w:softHyphen/>
        <w:t>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договореннос</w:t>
      </w:r>
      <w:r w:rsidRPr="00704B3E">
        <w:rPr>
          <w:sz w:val="28"/>
          <w:szCs w:val="28"/>
        </w:rPr>
        <w:softHyphen/>
        <w:t>тей; понимание личной от</w:t>
      </w:r>
      <w:r w:rsidRPr="00704B3E">
        <w:rPr>
          <w:sz w:val="28"/>
          <w:szCs w:val="28"/>
        </w:rPr>
        <w:softHyphen/>
        <w:t>вет</w:t>
      </w:r>
      <w:r w:rsidRPr="00704B3E">
        <w:rPr>
          <w:sz w:val="28"/>
          <w:szCs w:val="28"/>
        </w:rPr>
        <w:softHyphen/>
        <w:t>с</w:t>
      </w:r>
      <w:r w:rsidRPr="00704B3E">
        <w:rPr>
          <w:sz w:val="28"/>
          <w:szCs w:val="28"/>
        </w:rPr>
        <w:softHyphen/>
        <w:t>т</w:t>
      </w:r>
      <w:r w:rsidRPr="00704B3E">
        <w:rPr>
          <w:sz w:val="28"/>
          <w:szCs w:val="28"/>
        </w:rPr>
        <w:softHyphen/>
        <w:t>вен</w:t>
      </w:r>
      <w:r w:rsidRPr="00704B3E">
        <w:rPr>
          <w:sz w:val="28"/>
          <w:szCs w:val="28"/>
        </w:rPr>
        <w:softHyphen/>
        <w:t>ности за свои поступки на основе пред</w:t>
      </w:r>
      <w:r w:rsidRPr="00704B3E">
        <w:rPr>
          <w:sz w:val="28"/>
          <w:szCs w:val="28"/>
        </w:rPr>
        <w:softHyphen/>
        <w:t>с</w:t>
      </w:r>
      <w:r w:rsidRPr="00704B3E">
        <w:rPr>
          <w:sz w:val="28"/>
          <w:szCs w:val="28"/>
        </w:rPr>
        <w:softHyphen/>
        <w:t>тавлений об эти</w:t>
      </w:r>
      <w:r w:rsidRPr="00704B3E">
        <w:rPr>
          <w:sz w:val="28"/>
          <w:szCs w:val="28"/>
        </w:rPr>
        <w:softHyphen/>
        <w:t xml:space="preserve">ческих нормах и правилах поведения в современном обществе; умение гордиться школьными успехами  и  достижениями  как  собственными,  так  и  своих  товарищей; </w:t>
      </w:r>
      <w:r w:rsidR="008101BF" w:rsidRPr="00704B3E">
        <w:rPr>
          <w:sz w:val="28"/>
          <w:szCs w:val="28"/>
        </w:rPr>
        <w:t xml:space="preserve">адекватно эмоционально откликаться на произведения литературы, музыки, живописи  и  </w:t>
      </w:r>
      <w:proofErr w:type="spellStart"/>
      <w:r w:rsidR="008101BF" w:rsidRPr="00704B3E">
        <w:rPr>
          <w:sz w:val="28"/>
          <w:szCs w:val="28"/>
        </w:rPr>
        <w:t>т.д.,;</w:t>
      </w:r>
      <w:r w:rsidRPr="00704B3E">
        <w:rPr>
          <w:sz w:val="28"/>
          <w:szCs w:val="28"/>
        </w:rPr>
        <w:t>соблюдение</w:t>
      </w:r>
      <w:proofErr w:type="spellEnd"/>
      <w:r w:rsidRPr="00704B3E">
        <w:rPr>
          <w:sz w:val="28"/>
          <w:szCs w:val="28"/>
        </w:rPr>
        <w:t xml:space="preserve"> правил безопасного и бережного поведения</w:t>
      </w:r>
      <w:r w:rsidR="008101BF" w:rsidRPr="00704B3E">
        <w:rPr>
          <w:sz w:val="28"/>
          <w:szCs w:val="28"/>
        </w:rPr>
        <w:t xml:space="preserve"> в природе и обществе.</w:t>
      </w:r>
    </w:p>
    <w:p w14:paraId="3A1A180C" w14:textId="77777777" w:rsidR="009F0EFB" w:rsidRPr="00704B3E" w:rsidRDefault="009F0EFB" w:rsidP="00704B3E">
      <w:pPr>
        <w:pStyle w:val="21"/>
        <w:shd w:val="clear" w:color="auto" w:fill="auto"/>
        <w:spacing w:before="0" w:after="0" w:line="240" w:lineRule="auto"/>
        <w:ind w:right="-315" w:firstLine="567"/>
        <w:rPr>
          <w:rStyle w:val="2"/>
          <w:shd w:val="clear" w:color="auto" w:fill="auto"/>
        </w:rPr>
      </w:pPr>
      <w:r w:rsidRPr="00704B3E">
        <w:rPr>
          <w:rStyle w:val="2"/>
          <w:color w:val="000000"/>
        </w:rPr>
        <w:t xml:space="preserve">В процессе освоения курса ритмики у учащихся формируется позитивное эмоционально-ценностное отношение к </w:t>
      </w:r>
      <w:r w:rsidRPr="00704B3E">
        <w:rPr>
          <w:rStyle w:val="2"/>
          <w:color w:val="000000"/>
        </w:rPr>
        <w:lastRenderedPageBreak/>
        <w:t xml:space="preserve">двигательной </w:t>
      </w:r>
      <w:proofErr w:type="spellStart"/>
      <w:r w:rsidRPr="00704B3E">
        <w:rPr>
          <w:rStyle w:val="2"/>
          <w:color w:val="000000"/>
        </w:rPr>
        <w:t>деятельности.Активное</w:t>
      </w:r>
      <w:proofErr w:type="spellEnd"/>
      <w:r w:rsidRPr="00704B3E">
        <w:rPr>
          <w:rStyle w:val="2"/>
          <w:color w:val="000000"/>
        </w:rPr>
        <w:t xml:space="preserve"> освоение данной деятельности позволяет совершенствовать физические качества, осваивать физические и двигательные действия, успешно развивать психические процессы и нравственные качества, формировать сознание и мышление, творческий подход и элементарную самостоятельность.</w:t>
      </w:r>
    </w:p>
    <w:p w14:paraId="161961F3" w14:textId="77777777" w:rsidR="00EB4142" w:rsidRPr="00704B3E" w:rsidRDefault="00EB4142" w:rsidP="00704B3E">
      <w:pPr>
        <w:spacing w:after="0" w:line="240" w:lineRule="auto"/>
        <w:ind w:right="-31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CF55BB" w14:textId="03ACF516" w:rsidR="00EB4142" w:rsidRPr="00704B3E" w:rsidRDefault="00EB4142" w:rsidP="00704B3E">
      <w:pPr>
        <w:spacing w:after="0" w:line="240" w:lineRule="auto"/>
        <w:ind w:right="-3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sz w:val="28"/>
          <w:szCs w:val="28"/>
        </w:rPr>
        <w:t>Уроки ритмики способствуют формированию у обучающихся</w:t>
      </w:r>
    </w:p>
    <w:p w14:paraId="3B18D873" w14:textId="77777777" w:rsidR="00EB4142" w:rsidRPr="00704B3E" w:rsidRDefault="00EB4142" w:rsidP="00704B3E">
      <w:pPr>
        <w:pStyle w:val="10"/>
        <w:spacing w:after="0" w:line="240" w:lineRule="auto"/>
        <w:ind w:left="709" w:right="-315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04B3E">
        <w:rPr>
          <w:rFonts w:ascii="Times New Roman" w:hAnsi="Times New Roman" w:cs="Times New Roman"/>
          <w:b/>
          <w:i/>
          <w:sz w:val="28"/>
          <w:szCs w:val="28"/>
          <w:u w:val="single"/>
        </w:rPr>
        <w:t>Коммуникативных</w:t>
      </w:r>
    </w:p>
    <w:p w14:paraId="433494BC" w14:textId="77777777" w:rsidR="00EB4142" w:rsidRPr="00704B3E" w:rsidRDefault="00EB4142" w:rsidP="00704B3E">
      <w:pPr>
        <w:pStyle w:val="a4"/>
        <w:numPr>
          <w:ilvl w:val="0"/>
          <w:numId w:val="12"/>
        </w:numPr>
        <w:tabs>
          <w:tab w:val="left" w:pos="284"/>
        </w:tabs>
        <w:spacing w:after="200"/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t>вступать  и поддерживать  коммуникацию  в  разных  ситуациях  социального взаимодействия  (учебных, трудовых, бытовых и др.);</w:t>
      </w:r>
    </w:p>
    <w:p w14:paraId="533ACBC9" w14:textId="77777777" w:rsidR="00EB4142" w:rsidRPr="00704B3E" w:rsidRDefault="00EB4142" w:rsidP="00704B3E">
      <w:pPr>
        <w:pStyle w:val="a4"/>
        <w:numPr>
          <w:ilvl w:val="0"/>
          <w:numId w:val="12"/>
        </w:numPr>
        <w:tabs>
          <w:tab w:val="left" w:pos="284"/>
        </w:tabs>
        <w:spacing w:after="200"/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t>слушать собеседника, вступать в диалог и поддерживать его,</w:t>
      </w:r>
    </w:p>
    <w:p w14:paraId="11A8AF8B" w14:textId="77777777" w:rsidR="00EB4142" w:rsidRPr="00704B3E" w:rsidRDefault="00EB4142" w:rsidP="00704B3E">
      <w:pPr>
        <w:pStyle w:val="a4"/>
        <w:numPr>
          <w:ilvl w:val="0"/>
          <w:numId w:val="12"/>
        </w:numPr>
        <w:tabs>
          <w:tab w:val="left" w:pos="284"/>
        </w:tabs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t>Дифференцированно использовать разные виды речевых высказываний (вопросы, ответы, повествования, отрицания и др.) в коммуникативных ситуациях с учётом специфики участников (возраст, социальный статус, знакомый –незнакомый  и т.п.)обращаться за по</w:t>
      </w:r>
      <w:r w:rsidRPr="00704B3E">
        <w:rPr>
          <w:sz w:val="28"/>
          <w:szCs w:val="28"/>
        </w:rPr>
        <w:softHyphen/>
        <w:t>мо</w:t>
      </w:r>
      <w:r w:rsidRPr="00704B3E">
        <w:rPr>
          <w:sz w:val="28"/>
          <w:szCs w:val="28"/>
        </w:rPr>
        <w:softHyphen/>
        <w:t>щью и при</w:t>
      </w:r>
      <w:r w:rsidRPr="00704B3E">
        <w:rPr>
          <w:sz w:val="28"/>
          <w:szCs w:val="28"/>
        </w:rPr>
        <w:softHyphen/>
        <w:t xml:space="preserve">нимать помощь; </w:t>
      </w:r>
    </w:p>
    <w:p w14:paraId="0F6332F4" w14:textId="77777777" w:rsidR="00EB4142" w:rsidRPr="00704B3E" w:rsidRDefault="00EB4142" w:rsidP="00704B3E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567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sz w:val="28"/>
          <w:szCs w:val="28"/>
        </w:rPr>
        <w:t>слушать и понимать инструкцию к учебному за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да</w:t>
      </w:r>
      <w:r w:rsidRPr="00704B3E">
        <w:rPr>
          <w:rFonts w:ascii="Times New Roman" w:hAnsi="Times New Roman" w:cs="Times New Roman"/>
          <w:sz w:val="28"/>
          <w:szCs w:val="28"/>
        </w:rPr>
        <w:softHyphen/>
        <w:t xml:space="preserve">нию в разных видах деятельности и быту; </w:t>
      </w:r>
    </w:p>
    <w:p w14:paraId="6BA66ABE" w14:textId="77777777" w:rsidR="00EB4142" w:rsidRPr="00704B3E" w:rsidRDefault="00EB4142" w:rsidP="00704B3E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567"/>
        <w:rPr>
          <w:rFonts w:ascii="Times New Roman" w:hAnsi="Times New Roman" w:cs="Times New Roman"/>
          <w:sz w:val="28"/>
          <w:szCs w:val="28"/>
        </w:rPr>
      </w:pPr>
      <w:r w:rsidRPr="00704B3E">
        <w:rPr>
          <w:rFonts w:ascii="Times New Roman" w:hAnsi="Times New Roman" w:cs="Times New Roman"/>
          <w:sz w:val="28"/>
          <w:szCs w:val="28"/>
        </w:rPr>
        <w:t>сотрудничать с взрослыми и све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рстниками в разных социальных ситуациях; доброжелательно относиться, со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переживать, кон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с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т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ру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к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ти</w:t>
      </w:r>
      <w:r w:rsidRPr="00704B3E">
        <w:rPr>
          <w:rFonts w:ascii="Times New Roman" w:hAnsi="Times New Roman" w:cs="Times New Roman"/>
          <w:sz w:val="28"/>
          <w:szCs w:val="28"/>
        </w:rPr>
        <w:softHyphen/>
        <w:t>в</w:t>
      </w:r>
      <w:r w:rsidRPr="00704B3E">
        <w:rPr>
          <w:rFonts w:ascii="Times New Roman" w:hAnsi="Times New Roman" w:cs="Times New Roman"/>
          <w:sz w:val="28"/>
          <w:szCs w:val="28"/>
        </w:rPr>
        <w:softHyphen/>
        <w:t xml:space="preserve">но взаимодействовать с людьми; </w:t>
      </w:r>
    </w:p>
    <w:p w14:paraId="6A59EC63" w14:textId="77777777" w:rsidR="00EB4142" w:rsidRPr="00704B3E" w:rsidRDefault="00EB4142" w:rsidP="00704B3E">
      <w:pPr>
        <w:pStyle w:val="10"/>
        <w:numPr>
          <w:ilvl w:val="0"/>
          <w:numId w:val="12"/>
        </w:numPr>
        <w:tabs>
          <w:tab w:val="left" w:pos="284"/>
        </w:tabs>
        <w:spacing w:after="0" w:line="240" w:lineRule="auto"/>
        <w:ind w:left="0" w:right="-315" w:firstLine="567"/>
        <w:rPr>
          <w:rFonts w:ascii="Times New Roman" w:hAnsi="Times New Roman" w:cs="Times New Roman"/>
          <w:sz w:val="28"/>
          <w:szCs w:val="28"/>
          <w:u w:val="single"/>
        </w:rPr>
      </w:pPr>
      <w:r w:rsidRPr="00704B3E">
        <w:rPr>
          <w:rFonts w:ascii="Times New Roman" w:hAnsi="Times New Roman" w:cs="Times New Roman"/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14:paraId="16CE8B6D" w14:textId="77777777" w:rsidR="00307923" w:rsidRPr="00704B3E" w:rsidRDefault="00307923" w:rsidP="00704B3E">
      <w:pPr>
        <w:pStyle w:val="10"/>
        <w:spacing w:after="0" w:line="240" w:lineRule="auto"/>
        <w:ind w:left="709" w:right="-315" w:firstLine="567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0CC798F0" w14:textId="77777777" w:rsidR="00EB4142" w:rsidRPr="00704B3E" w:rsidRDefault="00EB4142" w:rsidP="00704B3E">
      <w:pPr>
        <w:pStyle w:val="10"/>
        <w:spacing w:after="0" w:line="240" w:lineRule="auto"/>
        <w:ind w:left="709" w:right="-315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04B3E">
        <w:rPr>
          <w:rFonts w:ascii="Times New Roman" w:hAnsi="Times New Roman" w:cs="Times New Roman"/>
          <w:b/>
          <w:i/>
          <w:sz w:val="28"/>
          <w:szCs w:val="28"/>
          <w:u w:val="single"/>
        </w:rPr>
        <w:t>Регулятивных:</w:t>
      </w:r>
    </w:p>
    <w:p w14:paraId="6042D579" w14:textId="77777777" w:rsidR="00EB4142" w:rsidRPr="00704B3E" w:rsidRDefault="00EB4142" w:rsidP="00704B3E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принимать и сохранять цели и  произвольно включаться в деятельность, сле</w:t>
      </w:r>
      <w:r w:rsidRPr="00704B3E">
        <w:rPr>
          <w:sz w:val="28"/>
          <w:szCs w:val="28"/>
        </w:rPr>
        <w:softHyphen/>
        <w:t>до</w:t>
      </w:r>
      <w:r w:rsidRPr="00704B3E">
        <w:rPr>
          <w:sz w:val="28"/>
          <w:szCs w:val="28"/>
        </w:rPr>
        <w:softHyphen/>
        <w:t xml:space="preserve">вать предложенному плану и работать в общем темпе; </w:t>
      </w:r>
    </w:p>
    <w:p w14:paraId="7F047C30" w14:textId="77777777" w:rsidR="00EB4142" w:rsidRPr="00704B3E" w:rsidRDefault="00EB4142" w:rsidP="00704B3E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активно уча</w:t>
      </w:r>
      <w:r w:rsidRPr="00704B3E">
        <w:rPr>
          <w:sz w:val="28"/>
          <w:szCs w:val="28"/>
        </w:rPr>
        <w:softHyphen/>
        <w:t>с</w:t>
      </w:r>
      <w:r w:rsidRPr="00704B3E">
        <w:rPr>
          <w:sz w:val="28"/>
          <w:szCs w:val="28"/>
        </w:rPr>
        <w:softHyphen/>
        <w:t>т</w:t>
      </w:r>
      <w:r w:rsidRPr="00704B3E">
        <w:rPr>
          <w:sz w:val="28"/>
          <w:szCs w:val="28"/>
        </w:rPr>
        <w:softHyphen/>
        <w:t>во</w:t>
      </w:r>
      <w:r w:rsidRPr="00704B3E">
        <w:rPr>
          <w:sz w:val="28"/>
          <w:szCs w:val="28"/>
        </w:rPr>
        <w:softHyphen/>
        <w:t>вать в де</w:t>
      </w:r>
      <w:r w:rsidRPr="00704B3E">
        <w:rPr>
          <w:sz w:val="28"/>
          <w:szCs w:val="28"/>
        </w:rPr>
        <w:softHyphen/>
        <w:t>ятельности, контролировать и оценивать свои дей</w:t>
      </w:r>
      <w:r w:rsidRPr="00704B3E">
        <w:rPr>
          <w:sz w:val="28"/>
          <w:szCs w:val="28"/>
        </w:rPr>
        <w:softHyphen/>
        <w:t>с</w:t>
      </w:r>
      <w:r w:rsidRPr="00704B3E">
        <w:rPr>
          <w:sz w:val="28"/>
          <w:szCs w:val="28"/>
        </w:rPr>
        <w:softHyphen/>
        <w:t>т</w:t>
      </w:r>
      <w:r w:rsidRPr="00704B3E">
        <w:rPr>
          <w:sz w:val="28"/>
          <w:szCs w:val="28"/>
        </w:rPr>
        <w:softHyphen/>
        <w:t>вия и действия од</w:t>
      </w:r>
      <w:r w:rsidRPr="00704B3E">
        <w:rPr>
          <w:sz w:val="28"/>
          <w:szCs w:val="28"/>
        </w:rPr>
        <w:softHyphen/>
        <w:t>но</w:t>
      </w:r>
      <w:r w:rsidRPr="00704B3E">
        <w:rPr>
          <w:sz w:val="28"/>
          <w:szCs w:val="28"/>
        </w:rPr>
        <w:softHyphen/>
        <w:t>к</w:t>
      </w:r>
      <w:r w:rsidRPr="00704B3E">
        <w:rPr>
          <w:sz w:val="28"/>
          <w:szCs w:val="28"/>
        </w:rPr>
        <w:softHyphen/>
        <w:t>ла</w:t>
      </w:r>
      <w:r w:rsidRPr="00704B3E">
        <w:rPr>
          <w:sz w:val="28"/>
          <w:szCs w:val="28"/>
        </w:rPr>
        <w:softHyphen/>
        <w:t>с</w:t>
      </w:r>
      <w:r w:rsidRPr="00704B3E">
        <w:rPr>
          <w:sz w:val="28"/>
          <w:szCs w:val="28"/>
        </w:rPr>
        <w:softHyphen/>
        <w:t xml:space="preserve">сников; </w:t>
      </w:r>
    </w:p>
    <w:p w14:paraId="6A1D3997" w14:textId="77777777" w:rsidR="00EB4142" w:rsidRPr="00704B3E" w:rsidRDefault="00EB4142" w:rsidP="00704B3E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t xml:space="preserve">осуществлять  коллективный  поиск  средств  их  осуществления; </w:t>
      </w:r>
    </w:p>
    <w:p w14:paraId="7E37554E" w14:textId="77777777" w:rsidR="00EB4142" w:rsidRPr="00704B3E" w:rsidRDefault="00EB4142" w:rsidP="00704B3E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t>осознанно действовать на основе разных видов инструкций для решения практических и учебных задач;</w:t>
      </w:r>
    </w:p>
    <w:p w14:paraId="2BD0906A" w14:textId="77777777" w:rsidR="00EB4142" w:rsidRPr="00704B3E" w:rsidRDefault="00EB4142" w:rsidP="00704B3E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t xml:space="preserve">осуществлять взаимный контроль в совместной деятельности; </w:t>
      </w:r>
    </w:p>
    <w:p w14:paraId="7B410EBE" w14:textId="77777777" w:rsidR="00EB4142" w:rsidRPr="00704B3E" w:rsidRDefault="00EB4142" w:rsidP="00704B3E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567"/>
        <w:rPr>
          <w:b/>
          <w:sz w:val="28"/>
          <w:szCs w:val="28"/>
        </w:rPr>
      </w:pPr>
      <w:r w:rsidRPr="00704B3E">
        <w:rPr>
          <w:sz w:val="28"/>
          <w:szCs w:val="28"/>
        </w:rPr>
        <w:t xml:space="preserve">обладать  готовностью  к  осуществлению  самоконтроля  в  процессе деятельности; </w:t>
      </w:r>
    </w:p>
    <w:p w14:paraId="09DF7FDE" w14:textId="77777777" w:rsidR="00EB4142" w:rsidRPr="00704B3E" w:rsidRDefault="00EB4142" w:rsidP="00704B3E">
      <w:pPr>
        <w:pStyle w:val="a4"/>
        <w:numPr>
          <w:ilvl w:val="0"/>
          <w:numId w:val="14"/>
        </w:numPr>
        <w:tabs>
          <w:tab w:val="left" w:pos="284"/>
          <w:tab w:val="left" w:pos="459"/>
        </w:tabs>
        <w:spacing w:after="200"/>
        <w:ind w:left="0" w:right="-315" w:firstLine="567"/>
        <w:rPr>
          <w:b/>
          <w:sz w:val="28"/>
          <w:szCs w:val="28"/>
        </w:rPr>
      </w:pPr>
      <w:r w:rsidRPr="00704B3E">
        <w:rPr>
          <w:sz w:val="28"/>
          <w:szCs w:val="28"/>
        </w:rPr>
        <w:t xml:space="preserve"> адекватно  реагировать  на  внешний  контроль  и  оценку, корректировать в соответствии с ней свою деятельность.</w:t>
      </w:r>
    </w:p>
    <w:p w14:paraId="5E393067" w14:textId="77777777" w:rsidR="00EB4142" w:rsidRPr="00704B3E" w:rsidRDefault="00EB4142" w:rsidP="00704B3E">
      <w:pPr>
        <w:pStyle w:val="a4"/>
        <w:numPr>
          <w:ilvl w:val="0"/>
          <w:numId w:val="13"/>
        </w:numPr>
        <w:tabs>
          <w:tab w:val="left" w:pos="284"/>
        </w:tabs>
        <w:ind w:left="0" w:right="-315" w:firstLine="567"/>
        <w:jc w:val="both"/>
        <w:rPr>
          <w:sz w:val="28"/>
          <w:szCs w:val="28"/>
          <w:u w:val="single"/>
        </w:rPr>
      </w:pPr>
      <w:r w:rsidRPr="00704B3E">
        <w:rPr>
          <w:sz w:val="28"/>
          <w:szCs w:val="28"/>
        </w:rPr>
        <w:t>соотносить свои действия и их результаты с заданными об</w:t>
      </w:r>
      <w:r w:rsidRPr="00704B3E">
        <w:rPr>
          <w:sz w:val="28"/>
          <w:szCs w:val="28"/>
        </w:rPr>
        <w:softHyphen/>
        <w:t>ра</w:t>
      </w:r>
      <w:r w:rsidRPr="00704B3E">
        <w:rPr>
          <w:sz w:val="28"/>
          <w:szCs w:val="28"/>
        </w:rPr>
        <w:softHyphen/>
        <w:t>з</w:t>
      </w:r>
      <w:r w:rsidRPr="00704B3E">
        <w:rPr>
          <w:sz w:val="28"/>
          <w:szCs w:val="28"/>
        </w:rPr>
        <w:softHyphen/>
        <w:t>ца</w:t>
      </w:r>
      <w:r w:rsidRPr="00704B3E">
        <w:rPr>
          <w:sz w:val="28"/>
          <w:szCs w:val="28"/>
        </w:rPr>
        <w:softHyphen/>
        <w:t>ми, принимать оценку деятельности, оценивать ее с учетом предложенных кри</w:t>
      </w:r>
      <w:r w:rsidRPr="00704B3E">
        <w:rPr>
          <w:sz w:val="28"/>
          <w:szCs w:val="28"/>
        </w:rPr>
        <w:softHyphen/>
        <w:t>териев, корректировать свою деятельность с учетом выявленных недочетов.</w:t>
      </w:r>
    </w:p>
    <w:p w14:paraId="5302C791" w14:textId="77777777" w:rsidR="009F0EFB" w:rsidRPr="00704B3E" w:rsidRDefault="009F0EFB" w:rsidP="00704B3E">
      <w:pPr>
        <w:pStyle w:val="10"/>
        <w:spacing w:after="0" w:line="240" w:lineRule="auto"/>
        <w:ind w:right="-315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04B3E">
        <w:rPr>
          <w:rFonts w:ascii="Times New Roman" w:hAnsi="Times New Roman" w:cs="Times New Roman"/>
          <w:b/>
          <w:i/>
          <w:sz w:val="28"/>
          <w:szCs w:val="28"/>
          <w:u w:val="single"/>
        </w:rPr>
        <w:t>Познавательных:</w:t>
      </w:r>
    </w:p>
    <w:p w14:paraId="2CAEF1F3" w14:textId="77777777" w:rsidR="009F0EFB" w:rsidRPr="00704B3E" w:rsidRDefault="009F0EFB" w:rsidP="00704B3E">
      <w:pPr>
        <w:pStyle w:val="a4"/>
        <w:numPr>
          <w:ilvl w:val="0"/>
          <w:numId w:val="15"/>
        </w:numPr>
        <w:tabs>
          <w:tab w:val="left" w:pos="284"/>
        </w:tabs>
        <w:spacing w:after="200"/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t xml:space="preserve">дифференцированно  воспринимать  окружающий  мир,  его  временно-пространственную организацию;  </w:t>
      </w:r>
    </w:p>
    <w:p w14:paraId="4E84BCCF" w14:textId="77777777" w:rsidR="00EB4142" w:rsidRPr="00704B3E" w:rsidRDefault="009F0EFB" w:rsidP="00704B3E">
      <w:pPr>
        <w:pStyle w:val="a4"/>
        <w:numPr>
          <w:ilvl w:val="0"/>
          <w:numId w:val="15"/>
        </w:numPr>
        <w:tabs>
          <w:tab w:val="left" w:pos="284"/>
        </w:tabs>
        <w:spacing w:after="200"/>
        <w:ind w:left="0" w:right="-315" w:firstLine="567"/>
        <w:rPr>
          <w:sz w:val="28"/>
          <w:szCs w:val="28"/>
        </w:rPr>
      </w:pPr>
      <w:r w:rsidRPr="00704B3E">
        <w:rPr>
          <w:sz w:val="28"/>
          <w:szCs w:val="28"/>
        </w:rPr>
        <w:lastRenderedPageBreak/>
        <w:t xml:space="preserve">использовать  усвоенные  логические  операции   на наглядном, доступном вербальном материале, основе практической деятельности в соответствии с индивидуальными возможностями;  </w:t>
      </w:r>
    </w:p>
    <w:p w14:paraId="554C409E" w14:textId="77777777" w:rsidR="008D6383" w:rsidRPr="00704B3E" w:rsidRDefault="008D6383" w:rsidP="00704B3E">
      <w:pPr>
        <w:autoSpaceDE w:val="0"/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</w:t>
      </w:r>
      <w:r w:rsidR="008101BF" w:rsidRPr="00704B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результаты</w:t>
      </w:r>
      <w:r w:rsidRPr="00704B3E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6957CB0E" w14:textId="77777777" w:rsidR="008D6383" w:rsidRPr="00704B3E" w:rsidRDefault="008D6383" w:rsidP="00704B3E">
      <w:pPr>
        <w:autoSpaceDE w:val="0"/>
        <w:spacing w:after="0" w:line="240" w:lineRule="auto"/>
        <w:ind w:right="-31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правильно сидеть или стоять во время урока; с помощью учителя, товарища включаться в учебную деятельность; </w:t>
      </w:r>
    </w:p>
    <w:p w14:paraId="6815DA3C" w14:textId="77777777" w:rsidR="008101BF" w:rsidRPr="00704B3E" w:rsidRDefault="008D6383" w:rsidP="00704B3E">
      <w:pPr>
        <w:autoSpaceDE w:val="0"/>
        <w:spacing w:after="0" w:line="240" w:lineRule="auto"/>
        <w:ind w:right="-31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 xml:space="preserve">понимать причины собственного успеха в учебной деятельности; </w:t>
      </w:r>
    </w:p>
    <w:p w14:paraId="29621D32" w14:textId="77777777" w:rsidR="008D6383" w:rsidRPr="00704B3E" w:rsidRDefault="008D6383" w:rsidP="00704B3E">
      <w:pPr>
        <w:autoSpaceDE w:val="0"/>
        <w:spacing w:after="0" w:line="240" w:lineRule="auto"/>
        <w:ind w:right="-315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04B3E">
        <w:rPr>
          <w:rFonts w:ascii="Times New Roman" w:eastAsia="Times New Roman" w:hAnsi="Times New Roman" w:cs="Times New Roman"/>
          <w:sz w:val="28"/>
          <w:szCs w:val="28"/>
        </w:rPr>
        <w:t>владеть элементарными навыками коммуникации и принятыми нормами социального взаимодействия.</w:t>
      </w:r>
    </w:p>
    <w:p w14:paraId="3406C222" w14:textId="77777777" w:rsidR="008D6383" w:rsidRPr="00704B3E" w:rsidRDefault="008D6383" w:rsidP="00704B3E">
      <w:pPr>
        <w:autoSpaceDE w:val="0"/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02526A52" w14:textId="77777777" w:rsidR="008D6383" w:rsidRPr="00704B3E" w:rsidRDefault="008D6383" w:rsidP="00704B3E">
      <w:pPr>
        <w:autoSpaceDE w:val="0"/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u w:val="single"/>
        </w:rPr>
        <w:t>Минимальный уровень:</w:t>
      </w:r>
    </w:p>
    <w:p w14:paraId="2EC588B5" w14:textId="77777777" w:rsidR="008D6383" w:rsidRPr="00704B3E" w:rsidRDefault="008D6383" w:rsidP="00704B3E">
      <w:pPr>
        <w:pStyle w:val="a4"/>
        <w:numPr>
          <w:ilvl w:val="0"/>
          <w:numId w:val="10"/>
        </w:numPr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 xml:space="preserve">представления о ритмике как средстве укрепления здоровья, физического развития и физической подготовки человека; </w:t>
      </w:r>
    </w:p>
    <w:p w14:paraId="6B1A5514" w14:textId="77777777" w:rsidR="008D6383" w:rsidRPr="00704B3E" w:rsidRDefault="008D6383" w:rsidP="00704B3E">
      <w:pPr>
        <w:pStyle w:val="a4"/>
        <w:numPr>
          <w:ilvl w:val="0"/>
          <w:numId w:val="10"/>
        </w:numPr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 xml:space="preserve">выполнение несложных упражнений под руководством учителя; </w:t>
      </w:r>
    </w:p>
    <w:p w14:paraId="6C3EE27D" w14:textId="77777777" w:rsidR="008D6383" w:rsidRPr="00704B3E" w:rsidRDefault="008D6383" w:rsidP="00704B3E">
      <w:pPr>
        <w:pStyle w:val="a4"/>
        <w:numPr>
          <w:ilvl w:val="0"/>
          <w:numId w:val="10"/>
        </w:numPr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знание основных правил поведения на уроках ритмики и осознанное их применение;</w:t>
      </w:r>
    </w:p>
    <w:p w14:paraId="4383C9EC" w14:textId="77777777" w:rsidR="008D6383" w:rsidRPr="00704B3E" w:rsidRDefault="008D6383" w:rsidP="00704B3E">
      <w:pPr>
        <w:pStyle w:val="a4"/>
        <w:numPr>
          <w:ilvl w:val="0"/>
          <w:numId w:val="10"/>
        </w:numPr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выполнение несложных упражнений по словесной инструкции при выполнении строевых команд;</w:t>
      </w:r>
    </w:p>
    <w:p w14:paraId="31E64DF5" w14:textId="77777777" w:rsidR="008D6383" w:rsidRPr="00704B3E" w:rsidRDefault="008D6383" w:rsidP="00704B3E">
      <w:pPr>
        <w:pStyle w:val="a4"/>
        <w:numPr>
          <w:ilvl w:val="0"/>
          <w:numId w:val="10"/>
        </w:numPr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 xml:space="preserve">представления о двигательных действиях; </w:t>
      </w:r>
    </w:p>
    <w:p w14:paraId="6B498711" w14:textId="77777777" w:rsidR="008D6383" w:rsidRPr="00704B3E" w:rsidRDefault="008D6383" w:rsidP="00704B3E">
      <w:pPr>
        <w:pStyle w:val="a4"/>
        <w:numPr>
          <w:ilvl w:val="0"/>
          <w:numId w:val="10"/>
        </w:numPr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знание основных строевых команд; подсчёт при выполнении общеразвивающих упражнений;</w:t>
      </w:r>
    </w:p>
    <w:p w14:paraId="7ECF99EC" w14:textId="77777777" w:rsidR="008D6383" w:rsidRPr="00704B3E" w:rsidRDefault="008D6383" w:rsidP="00704B3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ходьба в различном темпе с различными исходными положениями;</w:t>
      </w:r>
    </w:p>
    <w:p w14:paraId="7D50F196" w14:textId="77777777" w:rsidR="008D6383" w:rsidRPr="00704B3E" w:rsidRDefault="008D6383" w:rsidP="00704B3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участие в подвижных играх под руководством учителя и взаимодействие со сверстниками во время подвижных игр;</w:t>
      </w:r>
    </w:p>
    <w:p w14:paraId="2550F544" w14:textId="77777777" w:rsidR="008D6383" w:rsidRPr="00704B3E" w:rsidRDefault="008D6383" w:rsidP="00704B3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понимать простейшие музыкальные понятия (быстрый, медленный темп, громкая, тихая музыка);</w:t>
      </w:r>
    </w:p>
    <w:p w14:paraId="2DDDE93A" w14:textId="77777777" w:rsidR="008D6383" w:rsidRPr="00704B3E" w:rsidRDefault="008D6383" w:rsidP="00704B3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определять музыкальные жанры: танец, марш, песня.</w:t>
      </w:r>
    </w:p>
    <w:p w14:paraId="35492066" w14:textId="77777777" w:rsidR="008D6383" w:rsidRPr="00704B3E" w:rsidRDefault="008D6383" w:rsidP="00704B3E">
      <w:pPr>
        <w:pStyle w:val="2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426" w:right="-315" w:firstLine="567"/>
        <w:rPr>
          <w:rStyle w:val="211pt1"/>
          <w:color w:val="000000"/>
          <w:sz w:val="28"/>
          <w:szCs w:val="28"/>
        </w:rPr>
      </w:pPr>
      <w:r w:rsidRPr="00704B3E">
        <w:rPr>
          <w:rStyle w:val="211pt1"/>
          <w:color w:val="000000"/>
          <w:sz w:val="28"/>
          <w:szCs w:val="28"/>
        </w:rPr>
        <w:t>предавать в игровых и плясовых движениях различные нюансы музыки: напевность, грациозность, энергичность, нежность, игривость и т.д.;</w:t>
      </w:r>
    </w:p>
    <w:p w14:paraId="516CCA16" w14:textId="77777777" w:rsidR="008D6383" w:rsidRPr="00704B3E" w:rsidRDefault="008D6383" w:rsidP="00704B3E">
      <w:pPr>
        <w:pStyle w:val="a4"/>
        <w:numPr>
          <w:ilvl w:val="0"/>
          <w:numId w:val="10"/>
        </w:numPr>
        <w:tabs>
          <w:tab w:val="left" w:pos="426"/>
        </w:tabs>
        <w:autoSpaceDE w:val="0"/>
        <w:ind w:left="0" w:right="-315" w:firstLine="567"/>
        <w:jc w:val="both"/>
        <w:rPr>
          <w:rStyle w:val="211pt1"/>
          <w:sz w:val="28"/>
          <w:szCs w:val="28"/>
        </w:rPr>
      </w:pPr>
      <w:r w:rsidRPr="00704B3E">
        <w:rPr>
          <w:sz w:val="28"/>
          <w:szCs w:val="28"/>
        </w:rPr>
        <w:t xml:space="preserve">выполнение ритмических комбинаций движений на уровне возможностей обучающихся; </w:t>
      </w:r>
    </w:p>
    <w:p w14:paraId="55919072" w14:textId="77777777" w:rsidR="008D6383" w:rsidRPr="00704B3E" w:rsidRDefault="008D6383" w:rsidP="00704B3E">
      <w:pPr>
        <w:pStyle w:val="21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240" w:lineRule="auto"/>
        <w:ind w:left="0" w:right="-315" w:firstLine="567"/>
        <w:rPr>
          <w:rStyle w:val="211pt1"/>
          <w:color w:val="000000"/>
          <w:sz w:val="28"/>
          <w:szCs w:val="28"/>
        </w:rPr>
      </w:pPr>
      <w:r w:rsidRPr="00704B3E">
        <w:rPr>
          <w:rStyle w:val="211pt1"/>
          <w:color w:val="000000"/>
          <w:sz w:val="28"/>
          <w:szCs w:val="28"/>
        </w:rPr>
        <w:t>начинать и заканчивать движения в соответствии со звучанием музыки;</w:t>
      </w:r>
    </w:p>
    <w:p w14:paraId="4C5F592E" w14:textId="77777777" w:rsidR="008D6383" w:rsidRPr="00704B3E" w:rsidRDefault="008D6383" w:rsidP="00704B3E">
      <w:pPr>
        <w:pStyle w:val="a4"/>
        <w:autoSpaceDE w:val="0"/>
        <w:ind w:left="426" w:right="-315" w:firstLine="567"/>
        <w:jc w:val="both"/>
        <w:rPr>
          <w:sz w:val="28"/>
          <w:szCs w:val="28"/>
        </w:rPr>
      </w:pPr>
    </w:p>
    <w:p w14:paraId="00ED058B" w14:textId="77777777" w:rsidR="008D6383" w:rsidRPr="00704B3E" w:rsidRDefault="008D6383" w:rsidP="00704B3E">
      <w:pPr>
        <w:autoSpaceDE w:val="0"/>
        <w:spacing w:after="0" w:line="240" w:lineRule="auto"/>
        <w:ind w:right="-315"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u w:val="single"/>
        </w:rPr>
        <w:t>Достаточный уровень:</w:t>
      </w:r>
    </w:p>
    <w:p w14:paraId="1FFA5215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выполнение ритмических комбинаций на максимально высоком уровне;</w:t>
      </w:r>
    </w:p>
    <w:p w14:paraId="612BA607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развитие музыкальности (формирование музыкального восприятия, представления о выразительных средствах музыки);</w:t>
      </w:r>
    </w:p>
    <w:p w14:paraId="628D3AF0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развитие чувства ритма, умения характеризовать музыкальное произведение; согласовывать музыку и движение;</w:t>
      </w:r>
    </w:p>
    <w:p w14:paraId="5F1AE9FE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самостоятельное выполнение комплексов упражнений;</w:t>
      </w:r>
    </w:p>
    <w:p w14:paraId="268FA930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 xml:space="preserve">владение комплексами упражнений для формирования правильной осанки и развития мышц туловища; </w:t>
      </w:r>
    </w:p>
    <w:p w14:paraId="705A7033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выполнение основных двигательных действий в соответствии с заданием учителя: бег, ходьба, прыжки и др.;</w:t>
      </w:r>
    </w:p>
    <w:p w14:paraId="588F4598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lastRenderedPageBreak/>
        <w:t xml:space="preserve">ведение подсчёта при выполнении общеразвивающих упражнений, </w:t>
      </w:r>
    </w:p>
    <w:p w14:paraId="0B6DB5CF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знание правил и техники выполнения двигательных действий, применение усвоенных правил при выполнении двигательных действий под руководством учителя;</w:t>
      </w:r>
    </w:p>
    <w:p w14:paraId="0AE474A9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соблюдать правильную дистанцию в колонне по три и в концентрических кругах;</w:t>
      </w:r>
    </w:p>
    <w:p w14:paraId="795C1C2E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самостоятельно выполнять требуемые перемены направления и темпа движений, руководствуясь музыкой;</w:t>
      </w:r>
    </w:p>
    <w:p w14:paraId="5DB21808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ощущать смену частей музыкального произведения в двухчастной форме с малоконтрастными построениями; передавать в игровых и плясовых движениях различные нюансы музыки: напевность, грациозность, энергичность, нежность, игривость и т. д.;</w:t>
      </w:r>
    </w:p>
    <w:p w14:paraId="1450C68C" w14:textId="77777777" w:rsidR="008D6383" w:rsidRPr="00704B3E" w:rsidRDefault="008D6383" w:rsidP="00704B3E">
      <w:pPr>
        <w:pStyle w:val="a4"/>
        <w:numPr>
          <w:ilvl w:val="0"/>
          <w:numId w:val="9"/>
        </w:numPr>
        <w:tabs>
          <w:tab w:val="left" w:pos="426"/>
        </w:tabs>
        <w:autoSpaceDE w:val="0"/>
        <w:ind w:left="426" w:right="-315" w:firstLine="567"/>
        <w:jc w:val="both"/>
        <w:rPr>
          <w:sz w:val="28"/>
          <w:szCs w:val="28"/>
        </w:rPr>
      </w:pPr>
      <w:r w:rsidRPr="00704B3E">
        <w:rPr>
          <w:sz w:val="28"/>
          <w:szCs w:val="28"/>
        </w:rPr>
        <w:t>передавать хлопками ритмический рисунок мелодии;  повторять любой ритм, заданный учителем; задавать самим ритм одноклассникам и проверять правильность его исполнения.</w:t>
      </w:r>
    </w:p>
    <w:p w14:paraId="79DDA1F4" w14:textId="77777777" w:rsidR="00CE4194" w:rsidRPr="00704B3E" w:rsidRDefault="00CE4194" w:rsidP="00704B3E">
      <w:pPr>
        <w:autoSpaceDE w:val="0"/>
        <w:spacing w:after="0" w:line="240" w:lineRule="auto"/>
        <w:ind w:right="-315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AF737" w14:textId="77777777" w:rsidR="009E4693" w:rsidRPr="00704B3E" w:rsidRDefault="009E4693" w:rsidP="00704B3E">
      <w:pPr>
        <w:pStyle w:val="1"/>
        <w:ind w:right="-315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B3E">
        <w:rPr>
          <w:rFonts w:ascii="Times New Roman" w:hAnsi="Times New Roman" w:cs="Times New Roman"/>
          <w:b/>
          <w:bCs/>
          <w:sz w:val="28"/>
          <w:szCs w:val="28"/>
        </w:rPr>
        <w:t>Оценка результатов</w:t>
      </w:r>
    </w:p>
    <w:p w14:paraId="420AD046" w14:textId="77777777" w:rsidR="00C67FBD" w:rsidRPr="00704B3E" w:rsidRDefault="00C67FBD" w:rsidP="00704B3E">
      <w:pPr>
        <w:spacing w:before="100" w:beforeAutospacing="1" w:after="100" w:afterAutospacing="1" w:line="240" w:lineRule="auto"/>
        <w:ind w:right="-315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 обучающихся осуществляется 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контроля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приобретенны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обучающимися 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умения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итогам 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полнения программы выставляется оценка 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зачёт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незачёт</w:t>
      </w:r>
      <w:r w:rsidR="00AB71F0" w:rsidRPr="00704B3E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учётом следующих показателей: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71"/>
        <w:gridCol w:w="12972"/>
      </w:tblGrid>
      <w:tr w:rsidR="00C67FBD" w:rsidRPr="00704B3E" w14:paraId="400AC2CF" w14:textId="77777777" w:rsidTr="00C67FBD">
        <w:tc>
          <w:tcPr>
            <w:tcW w:w="1526" w:type="dxa"/>
          </w:tcPr>
          <w:p w14:paraId="33E4D85C" w14:textId="77777777" w:rsidR="00C67FBD" w:rsidRPr="00704B3E" w:rsidRDefault="00C67FBD" w:rsidP="00704B3E">
            <w:pPr>
              <w:spacing w:before="100" w:beforeAutospacing="1" w:after="100" w:afterAutospacing="1"/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Оценка </w:t>
            </w:r>
          </w:p>
        </w:tc>
        <w:tc>
          <w:tcPr>
            <w:tcW w:w="13543" w:type="dxa"/>
          </w:tcPr>
          <w:p w14:paraId="6D4D0D79" w14:textId="77777777" w:rsidR="00C67FBD" w:rsidRPr="00704B3E" w:rsidRDefault="00C67FBD" w:rsidP="00704B3E">
            <w:pPr>
              <w:spacing w:before="100" w:beforeAutospacing="1" w:after="100" w:afterAutospacing="1"/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Критерий оценивания</w:t>
            </w:r>
          </w:p>
        </w:tc>
      </w:tr>
      <w:tr w:rsidR="00C67FBD" w:rsidRPr="00704B3E" w14:paraId="7F3767C1" w14:textId="77777777" w:rsidTr="00C67FBD">
        <w:tc>
          <w:tcPr>
            <w:tcW w:w="1526" w:type="dxa"/>
          </w:tcPr>
          <w:p w14:paraId="77E04FBE" w14:textId="77777777" w:rsidR="00C67FBD" w:rsidRPr="00704B3E" w:rsidRDefault="00C67FBD" w:rsidP="00704B3E">
            <w:pPr>
              <w:spacing w:before="100" w:beforeAutospacing="1" w:after="100" w:afterAutospacing="1"/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«Зачёт»</w:t>
            </w:r>
          </w:p>
        </w:tc>
        <w:tc>
          <w:tcPr>
            <w:tcW w:w="13543" w:type="dxa"/>
          </w:tcPr>
          <w:p w14:paraId="73603657" w14:textId="77777777" w:rsidR="00AB71F0" w:rsidRPr="00704B3E" w:rsidRDefault="00AB71F0" w:rsidP="00704B3E">
            <w:pPr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67FBD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 качественное и художественно осмысленное исполнение</w:t>
            </w: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изученных движений</w:t>
            </w:r>
            <w:r w:rsidR="00C67FBD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отвечающее всем требованиям на данном этапе обучения;</w:t>
            </w:r>
          </w:p>
          <w:p w14:paraId="4D118D6F" w14:textId="77777777" w:rsidR="00C67FBD" w:rsidRPr="00704B3E" w:rsidRDefault="00AB71F0" w:rsidP="00704B3E">
            <w:pPr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67FBD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грамотное исполнение с небольшими недочетами (как в техническом плане, так и в художественном);</w:t>
            </w:r>
          </w:p>
          <w:p w14:paraId="356BAF78" w14:textId="77777777" w:rsidR="00C67FBD" w:rsidRPr="00704B3E" w:rsidRDefault="00AB71F0" w:rsidP="00704B3E">
            <w:pPr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C67FBD"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с большим количеством недочетов, а именно: неграмотно и невыразительно выполненное движение, слабая техническая подготовка, неумение анализировать свое исполнение, незнание методики исполнения изученных движений</w:t>
            </w:r>
          </w:p>
        </w:tc>
      </w:tr>
      <w:tr w:rsidR="00C67FBD" w:rsidRPr="00704B3E" w14:paraId="45AA0BD0" w14:textId="77777777" w:rsidTr="00AB71F0">
        <w:trPr>
          <w:trHeight w:val="354"/>
        </w:trPr>
        <w:tc>
          <w:tcPr>
            <w:tcW w:w="1526" w:type="dxa"/>
          </w:tcPr>
          <w:p w14:paraId="0B945D2A" w14:textId="77777777" w:rsidR="00C67FBD" w:rsidRPr="00704B3E" w:rsidRDefault="00C67FBD" w:rsidP="00704B3E">
            <w:pPr>
              <w:spacing w:before="100" w:beforeAutospacing="1" w:after="100" w:afterAutospacing="1"/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«Незачёт»</w:t>
            </w:r>
          </w:p>
        </w:tc>
        <w:tc>
          <w:tcPr>
            <w:tcW w:w="13543" w:type="dxa"/>
          </w:tcPr>
          <w:p w14:paraId="55C6C616" w14:textId="77777777" w:rsidR="00C67FBD" w:rsidRPr="00704B3E" w:rsidRDefault="00C67FBD" w:rsidP="00704B3E">
            <w:pPr>
              <w:spacing w:before="100" w:beforeAutospacing="1" w:after="100" w:afterAutospacing="1"/>
              <w:ind w:right="-315"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4B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комплекс недостатков, являющийся следствием нерегулярных занятий, невыполнение программы учебного предмета; </w:t>
            </w:r>
          </w:p>
        </w:tc>
      </w:tr>
    </w:tbl>
    <w:p w14:paraId="05A78111" w14:textId="77777777" w:rsidR="00307923" w:rsidRDefault="00307923" w:rsidP="002C0446">
      <w:pPr>
        <w:pStyle w:val="1"/>
        <w:rPr>
          <w:rFonts w:ascii="Times New Roman" w:hAnsi="Times New Roman" w:cs="Times New Roman"/>
          <w:b/>
          <w:bCs/>
          <w:sz w:val="28"/>
          <w:szCs w:val="24"/>
        </w:rPr>
      </w:pPr>
    </w:p>
    <w:sectPr w:rsidR="00307923" w:rsidSect="006C2D5E">
      <w:footerReference w:type="default" r:id="rId9"/>
      <w:pgSz w:w="16838" w:h="11906" w:orient="landscape"/>
      <w:pgMar w:top="426" w:right="851" w:bottom="284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BEFC5" w14:textId="77777777" w:rsidR="00D9302A" w:rsidRDefault="00D9302A" w:rsidP="00593A61">
      <w:pPr>
        <w:spacing w:after="0" w:line="240" w:lineRule="auto"/>
      </w:pPr>
      <w:r>
        <w:separator/>
      </w:r>
    </w:p>
  </w:endnote>
  <w:endnote w:type="continuationSeparator" w:id="0">
    <w:p w14:paraId="4FE291A9" w14:textId="77777777" w:rsidR="00D9302A" w:rsidRDefault="00D9302A" w:rsidP="0059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15368"/>
      <w:docPartObj>
        <w:docPartGallery w:val="Page Numbers (Bottom of Page)"/>
        <w:docPartUnique/>
      </w:docPartObj>
    </w:sdtPr>
    <w:sdtContent>
      <w:p w14:paraId="252E3D6A" w14:textId="77777777" w:rsidR="00076FA3" w:rsidRDefault="00F95DC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9F6C1FA" w14:textId="77777777" w:rsidR="00076FA3" w:rsidRDefault="00076F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85A7B" w14:textId="77777777" w:rsidR="00D9302A" w:rsidRDefault="00D9302A" w:rsidP="00593A61">
      <w:pPr>
        <w:spacing w:after="0" w:line="240" w:lineRule="auto"/>
      </w:pPr>
      <w:r>
        <w:separator/>
      </w:r>
    </w:p>
  </w:footnote>
  <w:footnote w:type="continuationSeparator" w:id="0">
    <w:p w14:paraId="5E9EFDE7" w14:textId="77777777" w:rsidR="00D9302A" w:rsidRDefault="00D9302A" w:rsidP="0059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6F69"/>
    <w:multiLevelType w:val="multilevel"/>
    <w:tmpl w:val="E04A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177DE"/>
    <w:multiLevelType w:val="hybridMultilevel"/>
    <w:tmpl w:val="AE44E1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F2CC6"/>
    <w:multiLevelType w:val="multilevel"/>
    <w:tmpl w:val="DA5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627F2"/>
    <w:multiLevelType w:val="hybridMultilevel"/>
    <w:tmpl w:val="DFCC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D4280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52F56"/>
    <w:multiLevelType w:val="multilevel"/>
    <w:tmpl w:val="7EAE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540C5"/>
    <w:multiLevelType w:val="hybridMultilevel"/>
    <w:tmpl w:val="0A885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825A07"/>
    <w:multiLevelType w:val="multilevel"/>
    <w:tmpl w:val="210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492422"/>
    <w:multiLevelType w:val="hybridMultilevel"/>
    <w:tmpl w:val="AF84E0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DF75D5"/>
    <w:multiLevelType w:val="hybridMultilevel"/>
    <w:tmpl w:val="AFDAD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E254B"/>
    <w:multiLevelType w:val="hybridMultilevel"/>
    <w:tmpl w:val="CCB61F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F2D9D"/>
    <w:multiLevelType w:val="hybridMultilevel"/>
    <w:tmpl w:val="1F9AC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980E69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130B4"/>
    <w:multiLevelType w:val="hybridMultilevel"/>
    <w:tmpl w:val="982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35794"/>
    <w:multiLevelType w:val="hybridMultilevel"/>
    <w:tmpl w:val="57720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F4E5A"/>
    <w:multiLevelType w:val="hybridMultilevel"/>
    <w:tmpl w:val="26F8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A7691"/>
    <w:multiLevelType w:val="multilevel"/>
    <w:tmpl w:val="D3DE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7C2538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E4E7F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01773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61D3A"/>
    <w:multiLevelType w:val="multilevel"/>
    <w:tmpl w:val="4560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4397D"/>
    <w:multiLevelType w:val="hybridMultilevel"/>
    <w:tmpl w:val="61BE2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166E92"/>
    <w:multiLevelType w:val="hybridMultilevel"/>
    <w:tmpl w:val="F43AD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85775">
    <w:abstractNumId w:val="20"/>
  </w:num>
  <w:num w:numId="2" w16cid:durableId="1112018812">
    <w:abstractNumId w:val="16"/>
  </w:num>
  <w:num w:numId="3" w16cid:durableId="1987589952">
    <w:abstractNumId w:val="7"/>
  </w:num>
  <w:num w:numId="4" w16cid:durableId="2134713249">
    <w:abstractNumId w:val="5"/>
  </w:num>
  <w:num w:numId="5" w16cid:durableId="1055541897">
    <w:abstractNumId w:val="0"/>
  </w:num>
  <w:num w:numId="6" w16cid:durableId="956988854">
    <w:abstractNumId w:val="2"/>
  </w:num>
  <w:num w:numId="7" w16cid:durableId="18731059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6962205">
    <w:abstractNumId w:val="13"/>
  </w:num>
  <w:num w:numId="9" w16cid:durableId="60062229">
    <w:abstractNumId w:val="1"/>
  </w:num>
  <w:num w:numId="10" w16cid:durableId="908074093">
    <w:abstractNumId w:val="10"/>
  </w:num>
  <w:num w:numId="11" w16cid:durableId="1019891964">
    <w:abstractNumId w:val="21"/>
  </w:num>
  <w:num w:numId="12" w16cid:durableId="1530216303">
    <w:abstractNumId w:val="14"/>
  </w:num>
  <w:num w:numId="13" w16cid:durableId="1408072805">
    <w:abstractNumId w:val="6"/>
  </w:num>
  <w:num w:numId="14" w16cid:durableId="1282960624">
    <w:abstractNumId w:val="9"/>
  </w:num>
  <w:num w:numId="15" w16cid:durableId="113063865">
    <w:abstractNumId w:val="3"/>
  </w:num>
  <w:num w:numId="16" w16cid:durableId="1331832103">
    <w:abstractNumId w:val="15"/>
  </w:num>
  <w:num w:numId="17" w16cid:durableId="848062120">
    <w:abstractNumId w:val="22"/>
  </w:num>
  <w:num w:numId="18" w16cid:durableId="493762586">
    <w:abstractNumId w:val="12"/>
  </w:num>
  <w:num w:numId="19" w16cid:durableId="427851502">
    <w:abstractNumId w:val="4"/>
  </w:num>
  <w:num w:numId="20" w16cid:durableId="1192066600">
    <w:abstractNumId w:val="19"/>
  </w:num>
  <w:num w:numId="21" w16cid:durableId="1647010259">
    <w:abstractNumId w:val="17"/>
  </w:num>
  <w:num w:numId="22" w16cid:durableId="249461789">
    <w:abstractNumId w:val="18"/>
  </w:num>
  <w:num w:numId="23" w16cid:durableId="58330006">
    <w:abstractNumId w:val="11"/>
  </w:num>
  <w:num w:numId="24" w16cid:durableId="1207597095">
    <w:abstractNumId w:val="8"/>
  </w:num>
  <w:num w:numId="25" w16cid:durableId="13395033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A1"/>
    <w:rsid w:val="00025CDC"/>
    <w:rsid w:val="000447DA"/>
    <w:rsid w:val="000669CC"/>
    <w:rsid w:val="00075A40"/>
    <w:rsid w:val="00076FA3"/>
    <w:rsid w:val="000A257D"/>
    <w:rsid w:val="000A408B"/>
    <w:rsid w:val="000B7933"/>
    <w:rsid w:val="000C1CE0"/>
    <w:rsid w:val="000D4382"/>
    <w:rsid w:val="000E1A95"/>
    <w:rsid w:val="00117F92"/>
    <w:rsid w:val="00120D42"/>
    <w:rsid w:val="0016038C"/>
    <w:rsid w:val="00165F88"/>
    <w:rsid w:val="00173602"/>
    <w:rsid w:val="00194577"/>
    <w:rsid w:val="001F03A1"/>
    <w:rsid w:val="001F17C2"/>
    <w:rsid w:val="001F60A7"/>
    <w:rsid w:val="0025268A"/>
    <w:rsid w:val="00264C96"/>
    <w:rsid w:val="002702B6"/>
    <w:rsid w:val="00286544"/>
    <w:rsid w:val="00294DEB"/>
    <w:rsid w:val="00295A74"/>
    <w:rsid w:val="002A2B2D"/>
    <w:rsid w:val="002C0446"/>
    <w:rsid w:val="002F235B"/>
    <w:rsid w:val="00307923"/>
    <w:rsid w:val="003664C0"/>
    <w:rsid w:val="003A0233"/>
    <w:rsid w:val="003B1A2B"/>
    <w:rsid w:val="0040228B"/>
    <w:rsid w:val="00402848"/>
    <w:rsid w:val="00414C63"/>
    <w:rsid w:val="004271AE"/>
    <w:rsid w:val="00484E4E"/>
    <w:rsid w:val="00485F49"/>
    <w:rsid w:val="004A0929"/>
    <w:rsid w:val="004A17DF"/>
    <w:rsid w:val="004A2768"/>
    <w:rsid w:val="004B2086"/>
    <w:rsid w:val="004C652E"/>
    <w:rsid w:val="004F0EBC"/>
    <w:rsid w:val="004F2F48"/>
    <w:rsid w:val="004F58D9"/>
    <w:rsid w:val="004F732A"/>
    <w:rsid w:val="00506AE0"/>
    <w:rsid w:val="00524AC3"/>
    <w:rsid w:val="005373CB"/>
    <w:rsid w:val="00593A61"/>
    <w:rsid w:val="005B4BB4"/>
    <w:rsid w:val="005D19BC"/>
    <w:rsid w:val="005F3573"/>
    <w:rsid w:val="005F637F"/>
    <w:rsid w:val="0062019C"/>
    <w:rsid w:val="006318E5"/>
    <w:rsid w:val="0064170C"/>
    <w:rsid w:val="00643C50"/>
    <w:rsid w:val="00657B3D"/>
    <w:rsid w:val="00674679"/>
    <w:rsid w:val="006A6661"/>
    <w:rsid w:val="006A6749"/>
    <w:rsid w:val="006C2D5E"/>
    <w:rsid w:val="006D52D5"/>
    <w:rsid w:val="006D7012"/>
    <w:rsid w:val="006E2148"/>
    <w:rsid w:val="00703D38"/>
    <w:rsid w:val="00704B3E"/>
    <w:rsid w:val="0074704A"/>
    <w:rsid w:val="007500DE"/>
    <w:rsid w:val="007A2362"/>
    <w:rsid w:val="007A2FD8"/>
    <w:rsid w:val="007B42B4"/>
    <w:rsid w:val="007B6505"/>
    <w:rsid w:val="007D26A1"/>
    <w:rsid w:val="007E72C7"/>
    <w:rsid w:val="007F52F5"/>
    <w:rsid w:val="00802B5A"/>
    <w:rsid w:val="00803913"/>
    <w:rsid w:val="008101BF"/>
    <w:rsid w:val="0082766E"/>
    <w:rsid w:val="008334CA"/>
    <w:rsid w:val="00840CF7"/>
    <w:rsid w:val="00842AA2"/>
    <w:rsid w:val="00872D4A"/>
    <w:rsid w:val="0087513A"/>
    <w:rsid w:val="0088187D"/>
    <w:rsid w:val="00895EE7"/>
    <w:rsid w:val="008A11F0"/>
    <w:rsid w:val="008A14DF"/>
    <w:rsid w:val="008D6383"/>
    <w:rsid w:val="008E4004"/>
    <w:rsid w:val="008F032C"/>
    <w:rsid w:val="00947B4A"/>
    <w:rsid w:val="00953885"/>
    <w:rsid w:val="00971B9A"/>
    <w:rsid w:val="00972C5D"/>
    <w:rsid w:val="0097443D"/>
    <w:rsid w:val="00980868"/>
    <w:rsid w:val="00980E2B"/>
    <w:rsid w:val="00991C6D"/>
    <w:rsid w:val="009A358B"/>
    <w:rsid w:val="009C1CA4"/>
    <w:rsid w:val="009C649A"/>
    <w:rsid w:val="009D1796"/>
    <w:rsid w:val="009E3A3D"/>
    <w:rsid w:val="009E4693"/>
    <w:rsid w:val="009E5F81"/>
    <w:rsid w:val="009E726E"/>
    <w:rsid w:val="009F0EFB"/>
    <w:rsid w:val="00A05F57"/>
    <w:rsid w:val="00A2059D"/>
    <w:rsid w:val="00A44706"/>
    <w:rsid w:val="00A53721"/>
    <w:rsid w:val="00A53985"/>
    <w:rsid w:val="00A729CD"/>
    <w:rsid w:val="00A8091B"/>
    <w:rsid w:val="00AA0377"/>
    <w:rsid w:val="00AB30E4"/>
    <w:rsid w:val="00AB71F0"/>
    <w:rsid w:val="00AC2011"/>
    <w:rsid w:val="00AD0A11"/>
    <w:rsid w:val="00AD2026"/>
    <w:rsid w:val="00AD550B"/>
    <w:rsid w:val="00AE431C"/>
    <w:rsid w:val="00AF1094"/>
    <w:rsid w:val="00B15CDD"/>
    <w:rsid w:val="00B33DDC"/>
    <w:rsid w:val="00B60620"/>
    <w:rsid w:val="00B6755B"/>
    <w:rsid w:val="00B85029"/>
    <w:rsid w:val="00B96AA1"/>
    <w:rsid w:val="00BB66A1"/>
    <w:rsid w:val="00BE4305"/>
    <w:rsid w:val="00BF421F"/>
    <w:rsid w:val="00BF759E"/>
    <w:rsid w:val="00C00225"/>
    <w:rsid w:val="00C028A2"/>
    <w:rsid w:val="00C22D64"/>
    <w:rsid w:val="00C2559F"/>
    <w:rsid w:val="00C27D62"/>
    <w:rsid w:val="00C3231D"/>
    <w:rsid w:val="00C333E0"/>
    <w:rsid w:val="00C50E6D"/>
    <w:rsid w:val="00C57242"/>
    <w:rsid w:val="00C67FBD"/>
    <w:rsid w:val="00C73621"/>
    <w:rsid w:val="00CB3BB9"/>
    <w:rsid w:val="00CD002B"/>
    <w:rsid w:val="00CE4194"/>
    <w:rsid w:val="00D111BA"/>
    <w:rsid w:val="00D12E09"/>
    <w:rsid w:val="00D157C1"/>
    <w:rsid w:val="00D24EFB"/>
    <w:rsid w:val="00D251E7"/>
    <w:rsid w:val="00D263D9"/>
    <w:rsid w:val="00D8111D"/>
    <w:rsid w:val="00D9302A"/>
    <w:rsid w:val="00DA44F9"/>
    <w:rsid w:val="00DC77D5"/>
    <w:rsid w:val="00DD05E4"/>
    <w:rsid w:val="00DD78F9"/>
    <w:rsid w:val="00DE73C5"/>
    <w:rsid w:val="00DF6D2D"/>
    <w:rsid w:val="00E35608"/>
    <w:rsid w:val="00E57CED"/>
    <w:rsid w:val="00E60F02"/>
    <w:rsid w:val="00E86CBB"/>
    <w:rsid w:val="00EB4142"/>
    <w:rsid w:val="00EC7946"/>
    <w:rsid w:val="00ED142F"/>
    <w:rsid w:val="00EE189C"/>
    <w:rsid w:val="00EF4A76"/>
    <w:rsid w:val="00F164B9"/>
    <w:rsid w:val="00F2039F"/>
    <w:rsid w:val="00F25976"/>
    <w:rsid w:val="00F26C4D"/>
    <w:rsid w:val="00F550BE"/>
    <w:rsid w:val="00F661C6"/>
    <w:rsid w:val="00F72258"/>
    <w:rsid w:val="00F72E11"/>
    <w:rsid w:val="00F81F38"/>
    <w:rsid w:val="00F867C0"/>
    <w:rsid w:val="00F90592"/>
    <w:rsid w:val="00F95DC4"/>
    <w:rsid w:val="00FB7AE0"/>
    <w:rsid w:val="00FD3463"/>
    <w:rsid w:val="00FD5543"/>
    <w:rsid w:val="00FE16DD"/>
    <w:rsid w:val="00FF1157"/>
    <w:rsid w:val="00FF6097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18F9"/>
  <w15:docId w15:val="{78A5D1B8-2D20-4124-B4EC-FE0CC8BF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0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uiPriority w:val="1"/>
    <w:qFormat/>
    <w:rsid w:val="000A408B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0A40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59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93A61"/>
  </w:style>
  <w:style w:type="paragraph" w:styleId="a7">
    <w:name w:val="footer"/>
    <w:basedOn w:val="a"/>
    <w:link w:val="a8"/>
    <w:uiPriority w:val="99"/>
    <w:unhideWhenUsed/>
    <w:rsid w:val="0059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3A61"/>
  </w:style>
  <w:style w:type="table" w:styleId="a9">
    <w:name w:val="Table Grid"/>
    <w:basedOn w:val="a1"/>
    <w:rsid w:val="00CB3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1">
    <w:name w:val="Основной текст (2) + 11 pt1"/>
    <w:basedOn w:val="a0"/>
    <w:rsid w:val="00D111BA"/>
    <w:rPr>
      <w:rFonts w:ascii="Times New Roman" w:hAnsi="Times New Roman" w:cs="Times New Roman"/>
      <w:sz w:val="22"/>
      <w:szCs w:val="22"/>
      <w:u w:val="none"/>
    </w:rPr>
  </w:style>
  <w:style w:type="character" w:customStyle="1" w:styleId="2">
    <w:name w:val="Основной текст (2)_"/>
    <w:basedOn w:val="a0"/>
    <w:link w:val="21"/>
    <w:rsid w:val="00D111B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D111BA"/>
    <w:pPr>
      <w:widowControl w:val="0"/>
      <w:shd w:val="clear" w:color="auto" w:fill="FFFFFF"/>
      <w:spacing w:before="320" w:after="320" w:line="317" w:lineRule="exact"/>
      <w:ind w:hanging="6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4">
    <w:name w:val="Заголовок №4_"/>
    <w:basedOn w:val="a0"/>
    <w:link w:val="40"/>
    <w:rsid w:val="00EB41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EB4142"/>
    <w:pPr>
      <w:widowControl w:val="0"/>
      <w:shd w:val="clear" w:color="auto" w:fill="FFFFFF"/>
      <w:spacing w:before="640" w:after="320" w:line="310" w:lineRule="exact"/>
      <w:ind w:hanging="48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0">
    <w:name w:val="Абзац списка1"/>
    <w:basedOn w:val="a"/>
    <w:qFormat/>
    <w:rsid w:val="00EB4142"/>
    <w:pPr>
      <w:ind w:left="720"/>
    </w:pPr>
    <w:rPr>
      <w:rFonts w:ascii="Calibri" w:eastAsia="Times New Roman" w:hAnsi="Calibri" w:cs="Calibri"/>
      <w:kern w:val="1"/>
      <w:lang w:eastAsia="ar-SA"/>
    </w:rPr>
  </w:style>
  <w:style w:type="character" w:customStyle="1" w:styleId="aa">
    <w:name w:val="Без интервала Знак"/>
    <w:link w:val="ab"/>
    <w:uiPriority w:val="1"/>
    <w:locked/>
    <w:rsid w:val="005D19B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D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CB55F-121E-4C7D-A3D4-27DC32DE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5439</Words>
  <Characters>31007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shkola</cp:lastModifiedBy>
  <cp:revision>3</cp:revision>
  <cp:lastPrinted>2021-09-29T04:59:00Z</cp:lastPrinted>
  <dcterms:created xsi:type="dcterms:W3CDTF">2025-05-15T09:02:00Z</dcterms:created>
  <dcterms:modified xsi:type="dcterms:W3CDTF">2025-05-15T09:20:00Z</dcterms:modified>
</cp:coreProperties>
</file>